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8E8" w:rsidRDefault="00B62F3A" w:rsidP="00B62F3A">
      <w:pPr>
        <w:jc w:val="center"/>
      </w:pPr>
      <w:r>
        <w:rPr>
          <w:rFonts w:hint="eastAsia"/>
        </w:rPr>
        <w:t>鹿児島県看護協会主催　研修会開催要項</w:t>
      </w:r>
    </w:p>
    <w:p w:rsidR="00B62F3A" w:rsidRDefault="00B62F3A" w:rsidP="00B62F3A">
      <w:pPr>
        <w:jc w:val="center"/>
      </w:pPr>
    </w:p>
    <w:p w:rsidR="00B62F3A" w:rsidRDefault="00807A32" w:rsidP="00B62F3A">
      <w:pPr>
        <w:jc w:val="center"/>
        <w:rPr>
          <w:sz w:val="36"/>
          <w:szCs w:val="36"/>
        </w:rPr>
      </w:pPr>
      <w:r>
        <w:rPr>
          <w:rFonts w:hint="eastAsia"/>
          <w:sz w:val="36"/>
          <w:szCs w:val="36"/>
        </w:rPr>
        <w:t>看護職の賃金モデル研修</w:t>
      </w:r>
      <w:r w:rsidR="00B62F3A" w:rsidRPr="00B62F3A">
        <w:rPr>
          <w:rFonts w:hint="eastAsia"/>
          <w:sz w:val="36"/>
          <w:szCs w:val="36"/>
        </w:rPr>
        <w:t>「</w:t>
      </w:r>
      <w:r>
        <w:rPr>
          <w:rFonts w:hint="eastAsia"/>
          <w:sz w:val="36"/>
          <w:szCs w:val="36"/>
        </w:rPr>
        <w:t>応用編</w:t>
      </w:r>
      <w:r w:rsidR="00B62F3A" w:rsidRPr="00B62F3A">
        <w:rPr>
          <w:rFonts w:hint="eastAsia"/>
          <w:sz w:val="36"/>
          <w:szCs w:val="36"/>
        </w:rPr>
        <w:t>」</w:t>
      </w:r>
    </w:p>
    <w:p w:rsidR="00B62F3A" w:rsidRDefault="00B62F3A" w:rsidP="00EE0F56">
      <w:pPr>
        <w:rPr>
          <w:sz w:val="36"/>
          <w:szCs w:val="36"/>
        </w:rPr>
      </w:pPr>
    </w:p>
    <w:p w:rsidR="00721310" w:rsidRDefault="00116DFF" w:rsidP="00721310">
      <w:pPr>
        <w:spacing w:line="0" w:lineRule="atLeast"/>
        <w:ind w:left="1396" w:hangingChars="665" w:hanging="1396"/>
        <w:rPr>
          <w:sz w:val="22"/>
        </w:rPr>
      </w:pPr>
      <w:r>
        <w:rPr>
          <w:rFonts w:hint="eastAsia"/>
          <w:sz w:val="22"/>
        </w:rPr>
        <w:t xml:space="preserve">１　</w:t>
      </w:r>
      <w:r w:rsidR="00B62F3A" w:rsidRPr="009F6273">
        <w:rPr>
          <w:rFonts w:hint="eastAsia"/>
          <w:spacing w:val="45"/>
          <w:kern w:val="0"/>
          <w:sz w:val="22"/>
          <w:fitText w:val="840" w:id="1282119168"/>
        </w:rPr>
        <w:t>ねら</w:t>
      </w:r>
      <w:r w:rsidR="00B62F3A" w:rsidRPr="009F6273">
        <w:rPr>
          <w:rFonts w:hint="eastAsia"/>
          <w:kern w:val="0"/>
          <w:sz w:val="22"/>
          <w:fitText w:val="840" w:id="1282119168"/>
        </w:rPr>
        <w:t>い</w:t>
      </w:r>
      <w:r w:rsidR="00B62F3A">
        <w:rPr>
          <w:rFonts w:hint="eastAsia"/>
          <w:sz w:val="22"/>
        </w:rPr>
        <w:t>：</w:t>
      </w:r>
      <w:r w:rsidR="00EE0F56">
        <w:rPr>
          <w:rFonts w:hint="eastAsia"/>
          <w:sz w:val="22"/>
        </w:rPr>
        <w:t xml:space="preserve"> </w:t>
      </w:r>
      <w:r w:rsidR="006D615A">
        <w:rPr>
          <w:rFonts w:hint="eastAsia"/>
          <w:sz w:val="22"/>
        </w:rPr>
        <w:t>人事評価・</w:t>
      </w:r>
      <w:r w:rsidR="00AD7381">
        <w:rPr>
          <w:rFonts w:hint="eastAsia"/>
          <w:sz w:val="22"/>
        </w:rPr>
        <w:t>賃金</w:t>
      </w:r>
      <w:r w:rsidR="006D615A">
        <w:rPr>
          <w:rFonts w:hint="eastAsia"/>
          <w:sz w:val="22"/>
        </w:rPr>
        <w:t>制度の整備・構築を検討するにあたり、先行導入事例病院の導入例を</w:t>
      </w:r>
    </w:p>
    <w:p w:rsidR="00B62F3A" w:rsidRDefault="006D615A" w:rsidP="00721310">
      <w:pPr>
        <w:spacing w:line="0" w:lineRule="atLeast"/>
        <w:ind w:leftChars="600" w:left="1200" w:firstLineChars="200" w:firstLine="420"/>
        <w:rPr>
          <w:sz w:val="22"/>
        </w:rPr>
      </w:pPr>
      <w:r>
        <w:rPr>
          <w:rFonts w:hint="eastAsia"/>
          <w:sz w:val="22"/>
        </w:rPr>
        <w:t>参考にするとともに演習を通して実践的なプロセスを理解することができる</w:t>
      </w:r>
    </w:p>
    <w:p w:rsidR="00B62F3A" w:rsidRDefault="00B62F3A" w:rsidP="00EE0F56">
      <w:pPr>
        <w:spacing w:line="0" w:lineRule="atLeast"/>
        <w:ind w:left="1200" w:hangingChars="600" w:hanging="1200"/>
        <w:rPr>
          <w:rFonts w:asciiTheme="minorEastAsia" w:hAnsiTheme="minorEastAsia" w:cs="Meiryo UI"/>
          <w:color w:val="000000" w:themeColor="text1"/>
        </w:rPr>
      </w:pPr>
    </w:p>
    <w:p w:rsidR="009352CF" w:rsidRPr="009352CF" w:rsidRDefault="00116DFF" w:rsidP="009352CF">
      <w:pPr>
        <w:spacing w:line="0" w:lineRule="atLeast"/>
        <w:jc w:val="left"/>
        <w:rPr>
          <w:rFonts w:asciiTheme="minorEastAsia" w:hAnsiTheme="minorEastAsia" w:cs="Meiryo UI"/>
          <w:color w:val="000000" w:themeColor="text1"/>
          <w:sz w:val="22"/>
        </w:rPr>
      </w:pPr>
      <w:r w:rsidRPr="009352CF">
        <w:rPr>
          <w:rFonts w:asciiTheme="minorEastAsia" w:hAnsiTheme="minorEastAsia" w:cs="Meiryo UI" w:hint="eastAsia"/>
          <w:color w:val="000000" w:themeColor="text1"/>
        </w:rPr>
        <w:t xml:space="preserve">２　</w:t>
      </w:r>
      <w:r w:rsidR="00B62F3A" w:rsidRPr="009352CF">
        <w:rPr>
          <w:rFonts w:asciiTheme="minorEastAsia" w:hAnsiTheme="minorEastAsia" w:cs="Meiryo UI" w:hint="eastAsia"/>
          <w:color w:val="000000" w:themeColor="text1"/>
        </w:rPr>
        <w:t>主な内容：</w:t>
      </w:r>
      <w:r w:rsidR="00EE0F56" w:rsidRPr="009352CF">
        <w:rPr>
          <w:rFonts w:asciiTheme="minorEastAsia" w:hAnsiTheme="minorEastAsia" w:cs="Meiryo UI" w:hint="eastAsia"/>
          <w:color w:val="000000" w:themeColor="text1"/>
        </w:rPr>
        <w:t xml:space="preserve">　</w:t>
      </w:r>
      <w:r w:rsidR="00DB05D3">
        <w:rPr>
          <w:rFonts w:asciiTheme="minorEastAsia" w:hAnsiTheme="minorEastAsia" w:cs="Meiryo UI" w:hint="eastAsia"/>
          <w:color w:val="000000" w:themeColor="text1"/>
        </w:rPr>
        <w:t>＜事例発表＞</w:t>
      </w:r>
    </w:p>
    <w:p w:rsidR="00B62F3A" w:rsidRDefault="009352CF" w:rsidP="009352CF">
      <w:pPr>
        <w:spacing w:line="0" w:lineRule="atLeast"/>
        <w:ind w:leftChars="700" w:left="1600" w:hangingChars="100" w:hanging="200"/>
        <w:jc w:val="left"/>
        <w:rPr>
          <w:rFonts w:asciiTheme="minorEastAsia" w:hAnsiTheme="minorEastAsia" w:cs="Meiryo UI"/>
          <w:color w:val="000000" w:themeColor="text1"/>
          <w:sz w:val="22"/>
        </w:rPr>
      </w:pPr>
      <w:r w:rsidRPr="009352CF">
        <w:rPr>
          <w:rFonts w:asciiTheme="minorEastAsia" w:hAnsiTheme="minorEastAsia" w:cs="Meiryo UI" w:hint="eastAsia"/>
          <w:color w:val="000000" w:themeColor="text1"/>
        </w:rPr>
        <w:t>✤</w:t>
      </w:r>
      <w:r w:rsidR="006D615A" w:rsidRPr="009352CF">
        <w:rPr>
          <w:rFonts w:asciiTheme="minorEastAsia" w:hAnsiTheme="minorEastAsia" w:cs="Meiryo UI" w:hint="eastAsia"/>
          <w:color w:val="000000" w:themeColor="text1"/>
          <w:sz w:val="22"/>
        </w:rPr>
        <w:t>県内取組施設の取り組み経過発表と今後の方向性に対するコンサルテーション（</w:t>
      </w:r>
      <w:r w:rsidR="00B97E69">
        <w:rPr>
          <w:rFonts w:asciiTheme="minorEastAsia" w:hAnsiTheme="minorEastAsia" w:cs="Meiryo UI" w:hint="eastAsia"/>
          <w:color w:val="000000" w:themeColor="text1"/>
          <w:sz w:val="22"/>
        </w:rPr>
        <w:t>３</w:t>
      </w:r>
      <w:r w:rsidR="006D615A" w:rsidRPr="009352CF">
        <w:rPr>
          <w:rFonts w:asciiTheme="minorEastAsia" w:hAnsiTheme="minorEastAsia" w:cs="Meiryo UI" w:hint="eastAsia"/>
          <w:color w:val="000000" w:themeColor="text1"/>
          <w:sz w:val="22"/>
        </w:rPr>
        <w:t>施設）</w:t>
      </w:r>
    </w:p>
    <w:p w:rsidR="005106A3" w:rsidRDefault="005106A3" w:rsidP="005106A3">
      <w:pPr>
        <w:spacing w:line="0" w:lineRule="atLeast"/>
        <w:ind w:leftChars="800" w:left="1600"/>
        <w:jc w:val="left"/>
        <w:rPr>
          <w:rFonts w:asciiTheme="minorEastAsia" w:hAnsiTheme="minorEastAsia" w:cs="Meiryo UI"/>
          <w:color w:val="000000" w:themeColor="text1"/>
          <w:sz w:val="22"/>
        </w:rPr>
      </w:pPr>
      <w:r w:rsidRPr="009F6273">
        <w:rPr>
          <w:rFonts w:asciiTheme="minorEastAsia" w:hAnsiTheme="minorEastAsia" w:cs="Meiryo UI" w:hint="eastAsia"/>
          <w:sz w:val="22"/>
        </w:rPr>
        <w:t>発表者：</w:t>
      </w:r>
    </w:p>
    <w:p w:rsidR="005106A3" w:rsidRPr="005106A3" w:rsidRDefault="00F17C8C" w:rsidP="009352CF">
      <w:pPr>
        <w:spacing w:line="0" w:lineRule="atLeast"/>
        <w:ind w:leftChars="700" w:left="1610" w:hangingChars="100" w:hanging="210"/>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　①</w:t>
      </w:r>
      <w:bookmarkStart w:id="0" w:name="_GoBack"/>
      <w:bookmarkEnd w:id="0"/>
      <w:r w:rsidR="005106A3" w:rsidRPr="005106A3">
        <w:rPr>
          <w:rFonts w:asciiTheme="minorEastAsia" w:hAnsiTheme="minorEastAsia" w:cs="Meiryo UI" w:hint="eastAsia"/>
          <w:color w:val="000000" w:themeColor="text1"/>
          <w:sz w:val="22"/>
        </w:rPr>
        <w:t>公益財団法人慈愛会　教育開発センター</w:t>
      </w:r>
    </w:p>
    <w:p w:rsidR="005106A3" w:rsidRPr="005106A3" w:rsidRDefault="005106A3" w:rsidP="009352CF">
      <w:pPr>
        <w:spacing w:line="0" w:lineRule="atLeast"/>
        <w:ind w:leftChars="700" w:left="1610" w:hangingChars="100" w:hanging="210"/>
        <w:jc w:val="left"/>
        <w:rPr>
          <w:rFonts w:asciiTheme="minorEastAsia" w:hAnsiTheme="minorEastAsia" w:cs="Meiryo UI"/>
          <w:color w:val="000000" w:themeColor="text1"/>
          <w:sz w:val="22"/>
        </w:rPr>
      </w:pPr>
      <w:r w:rsidRPr="005106A3">
        <w:rPr>
          <w:rFonts w:asciiTheme="minorEastAsia" w:hAnsiTheme="minorEastAsia" w:cs="Meiryo UI" w:hint="eastAsia"/>
          <w:color w:val="000000" w:themeColor="text1"/>
          <w:sz w:val="22"/>
        </w:rPr>
        <w:t xml:space="preserve">　　センター長　中重敬子</w:t>
      </w:r>
    </w:p>
    <w:p w:rsidR="00F17C8C" w:rsidRPr="005106A3" w:rsidRDefault="00F17C8C" w:rsidP="009352CF">
      <w:pPr>
        <w:spacing w:line="0" w:lineRule="atLeast"/>
        <w:ind w:leftChars="700" w:left="1610" w:hangingChars="100" w:hanging="210"/>
        <w:jc w:val="left"/>
        <w:rPr>
          <w:rFonts w:asciiTheme="minorEastAsia" w:hAnsiTheme="minorEastAsia" w:cs="Meiryo UI"/>
          <w:color w:val="000000" w:themeColor="text1"/>
          <w:sz w:val="22"/>
        </w:rPr>
      </w:pPr>
      <w:r w:rsidRPr="005106A3">
        <w:rPr>
          <w:rFonts w:asciiTheme="minorEastAsia" w:hAnsiTheme="minorEastAsia" w:cs="Meiryo UI" w:hint="eastAsia"/>
          <w:color w:val="000000" w:themeColor="text1"/>
          <w:sz w:val="22"/>
        </w:rPr>
        <w:t xml:space="preserve">　②</w:t>
      </w:r>
      <w:r w:rsidR="005106A3" w:rsidRPr="005106A3">
        <w:rPr>
          <w:rFonts w:asciiTheme="minorEastAsia" w:hAnsiTheme="minorEastAsia" w:cs="Meiryo UI" w:hint="eastAsia"/>
          <w:color w:val="000000" w:themeColor="text1"/>
          <w:sz w:val="22"/>
        </w:rPr>
        <w:t>医療法人愛</w:t>
      </w:r>
      <w:r w:rsidR="005106A3">
        <w:rPr>
          <w:rFonts w:asciiTheme="minorEastAsia" w:hAnsiTheme="minorEastAsia" w:cs="Meiryo UI" w:hint="eastAsia"/>
          <w:color w:val="000000" w:themeColor="text1"/>
          <w:sz w:val="22"/>
        </w:rPr>
        <w:t>誠</w:t>
      </w:r>
      <w:r w:rsidR="005106A3" w:rsidRPr="005106A3">
        <w:rPr>
          <w:rFonts w:asciiTheme="minorEastAsia" w:hAnsiTheme="minorEastAsia" w:cs="Meiryo UI" w:hint="eastAsia"/>
          <w:color w:val="000000" w:themeColor="text1"/>
          <w:sz w:val="22"/>
        </w:rPr>
        <w:t xml:space="preserve">会　</w:t>
      </w:r>
      <w:r w:rsidRPr="005106A3">
        <w:rPr>
          <w:rFonts w:asciiTheme="minorEastAsia" w:hAnsiTheme="minorEastAsia" w:cs="Meiryo UI" w:hint="eastAsia"/>
          <w:color w:val="000000" w:themeColor="text1"/>
          <w:sz w:val="22"/>
        </w:rPr>
        <w:t>昭南病院</w:t>
      </w:r>
    </w:p>
    <w:p w:rsidR="001072F6" w:rsidRDefault="005106A3" w:rsidP="001072F6">
      <w:pPr>
        <w:rPr>
          <w:sz w:val="22"/>
        </w:rPr>
      </w:pPr>
      <w:r w:rsidRPr="005106A3">
        <w:rPr>
          <w:rFonts w:asciiTheme="minorEastAsia" w:hAnsiTheme="minorEastAsia" w:cs="Meiryo UI" w:hint="eastAsia"/>
          <w:color w:val="000000" w:themeColor="text1"/>
          <w:sz w:val="22"/>
        </w:rPr>
        <w:t xml:space="preserve">　　　　　　　　</w:t>
      </w:r>
      <w:r>
        <w:rPr>
          <w:rFonts w:asciiTheme="minorEastAsia" w:hAnsiTheme="minorEastAsia" w:cs="Meiryo UI" w:hint="eastAsia"/>
          <w:color w:val="000000" w:themeColor="text1"/>
          <w:sz w:val="22"/>
        </w:rPr>
        <w:t xml:space="preserve"> </w:t>
      </w:r>
      <w:r w:rsidRPr="005106A3">
        <w:rPr>
          <w:rFonts w:asciiTheme="minorEastAsia" w:hAnsiTheme="minorEastAsia" w:cs="Meiryo UI" w:hint="eastAsia"/>
          <w:color w:val="000000" w:themeColor="text1"/>
          <w:sz w:val="22"/>
        </w:rPr>
        <w:t>看護部長　末永</w:t>
      </w:r>
      <w:r w:rsidR="001072F6" w:rsidRPr="008C4190">
        <w:rPr>
          <w:rFonts w:asciiTheme="minorEastAsia" w:hAnsiTheme="minorEastAsia" w:hint="eastAsia"/>
          <w:sz w:val="22"/>
        </w:rPr>
        <w:t>高顯</w:t>
      </w:r>
    </w:p>
    <w:p w:rsidR="00F17C8C" w:rsidRPr="005106A3" w:rsidRDefault="00F17C8C" w:rsidP="009352CF">
      <w:pPr>
        <w:spacing w:line="0" w:lineRule="atLeast"/>
        <w:ind w:leftChars="700" w:left="1610" w:hangingChars="100" w:hanging="210"/>
        <w:jc w:val="left"/>
        <w:rPr>
          <w:rStyle w:val="ab"/>
          <w:rFonts w:ascii="ＭＳ Ｐ明朝" w:eastAsia="ＭＳ Ｐ明朝" w:hAnsi="ＭＳ Ｐ明朝" w:cs="Arial"/>
          <w:bCs/>
          <w:i w:val="0"/>
          <w:iCs w:val="0"/>
          <w:color w:val="000000" w:themeColor="text1"/>
          <w:sz w:val="22"/>
        </w:rPr>
      </w:pPr>
      <w:r w:rsidRPr="005106A3">
        <w:rPr>
          <w:rFonts w:asciiTheme="minorEastAsia" w:hAnsiTheme="minorEastAsia" w:cs="Meiryo UI" w:hint="eastAsia"/>
          <w:color w:val="000000" w:themeColor="text1"/>
          <w:sz w:val="22"/>
        </w:rPr>
        <w:t xml:space="preserve">　③</w:t>
      </w:r>
      <w:r w:rsidR="00006F21" w:rsidRPr="005106A3">
        <w:rPr>
          <w:rFonts w:ascii="ＭＳ Ｐ明朝" w:eastAsia="ＭＳ Ｐ明朝" w:hAnsi="ＭＳ Ｐ明朝" w:cs="Arial"/>
          <w:color w:val="000000" w:themeColor="text1"/>
          <w:sz w:val="22"/>
        </w:rPr>
        <w:t xml:space="preserve">医療法人社団春陽会 </w:t>
      </w:r>
      <w:r w:rsidR="00006F21" w:rsidRPr="005106A3">
        <w:rPr>
          <w:rStyle w:val="ab"/>
          <w:rFonts w:ascii="ＭＳ Ｐ明朝" w:eastAsia="ＭＳ Ｐ明朝" w:hAnsi="ＭＳ Ｐ明朝" w:cs="Arial"/>
          <w:bCs/>
          <w:i w:val="0"/>
          <w:iCs w:val="0"/>
          <w:color w:val="000000" w:themeColor="text1"/>
          <w:sz w:val="22"/>
        </w:rPr>
        <w:t>春陽会中央病院</w:t>
      </w:r>
    </w:p>
    <w:p w:rsidR="00006F21" w:rsidRPr="00006F21" w:rsidRDefault="00006F21" w:rsidP="00241D41">
      <w:pPr>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　　</w:t>
      </w:r>
      <w:r w:rsidR="00241D41">
        <w:rPr>
          <w:rFonts w:asciiTheme="minorEastAsia" w:hAnsiTheme="minorEastAsia" w:cs="Meiryo UI" w:hint="eastAsia"/>
          <w:color w:val="000000" w:themeColor="text1"/>
          <w:sz w:val="22"/>
        </w:rPr>
        <w:t xml:space="preserve"> </w:t>
      </w:r>
      <w:r w:rsidR="00241D41">
        <w:rPr>
          <w:rFonts w:asciiTheme="minorEastAsia" w:hAnsiTheme="minorEastAsia" w:cs="Meiryo UI"/>
          <w:color w:val="000000" w:themeColor="text1"/>
          <w:sz w:val="22"/>
        </w:rPr>
        <w:t xml:space="preserve">            </w:t>
      </w:r>
      <w:r w:rsidR="00241D41">
        <w:rPr>
          <w:rFonts w:hint="eastAsia"/>
        </w:rPr>
        <w:t>看護局長　真子菜穂子</w:t>
      </w:r>
      <w:r>
        <w:rPr>
          <w:rFonts w:asciiTheme="minorEastAsia" w:hAnsiTheme="minorEastAsia" w:cs="Meiryo UI" w:hint="eastAsia"/>
          <w:color w:val="000000" w:themeColor="text1"/>
          <w:sz w:val="22"/>
        </w:rPr>
        <w:t xml:space="preserve">　</w:t>
      </w:r>
    </w:p>
    <w:p w:rsidR="00046437" w:rsidRPr="009F6273" w:rsidRDefault="00F17C8C" w:rsidP="00F17C8C">
      <w:pPr>
        <w:spacing w:line="0" w:lineRule="atLeast"/>
        <w:ind w:leftChars="604" w:left="1418" w:hangingChars="100" w:hanging="210"/>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　</w:t>
      </w:r>
      <w:bookmarkStart w:id="1" w:name="_Hlk534822143"/>
      <w:r w:rsidR="00046437" w:rsidRPr="009F6273">
        <w:rPr>
          <w:rFonts w:asciiTheme="minorEastAsia" w:hAnsiTheme="minorEastAsia" w:cs="Meiryo UI" w:hint="eastAsia"/>
          <w:color w:val="000000" w:themeColor="text1"/>
          <w:sz w:val="22"/>
        </w:rPr>
        <w:t>✤</w:t>
      </w:r>
      <w:bookmarkEnd w:id="1"/>
      <w:r w:rsidR="006D615A" w:rsidRPr="009F6273">
        <w:rPr>
          <w:rFonts w:asciiTheme="minorEastAsia" w:hAnsiTheme="minorEastAsia" w:cs="Meiryo UI" w:hint="eastAsia"/>
          <w:color w:val="000000" w:themeColor="text1"/>
          <w:sz w:val="22"/>
        </w:rPr>
        <w:t>他県における</w:t>
      </w:r>
      <w:r w:rsidR="00190D1A" w:rsidRPr="009F6273">
        <w:rPr>
          <w:rFonts w:asciiTheme="minorEastAsia" w:hAnsiTheme="minorEastAsia" w:cs="Meiryo UI" w:hint="eastAsia"/>
          <w:color w:val="000000" w:themeColor="text1"/>
          <w:sz w:val="22"/>
        </w:rPr>
        <w:t>類似</w:t>
      </w:r>
      <w:r w:rsidR="006D615A" w:rsidRPr="009F6273">
        <w:rPr>
          <w:rFonts w:asciiTheme="minorEastAsia" w:hAnsiTheme="minorEastAsia" w:cs="Meiryo UI" w:hint="eastAsia"/>
          <w:color w:val="000000" w:themeColor="text1"/>
          <w:sz w:val="22"/>
        </w:rPr>
        <w:t>先行導入例発表</w:t>
      </w:r>
    </w:p>
    <w:p w:rsidR="00E86304" w:rsidRDefault="00F17C8C" w:rsidP="008B346E">
      <w:pPr>
        <w:spacing w:line="0" w:lineRule="atLeast"/>
        <w:ind w:leftChars="604" w:left="1418" w:hangingChars="100" w:hanging="210"/>
        <w:jc w:val="left"/>
        <w:rPr>
          <w:rFonts w:asciiTheme="minorEastAsia" w:hAnsiTheme="minorEastAsia" w:cs="Meiryo UI"/>
          <w:sz w:val="22"/>
        </w:rPr>
      </w:pPr>
      <w:r w:rsidRPr="009F6273">
        <w:rPr>
          <w:rFonts w:asciiTheme="minorEastAsia" w:hAnsiTheme="minorEastAsia" w:cs="Meiryo UI" w:hint="eastAsia"/>
          <w:sz w:val="22"/>
        </w:rPr>
        <w:t xml:space="preserve">　　発表者：</w:t>
      </w:r>
    </w:p>
    <w:p w:rsidR="00E86304" w:rsidRDefault="008B346E" w:rsidP="00E86304">
      <w:pPr>
        <w:spacing w:line="0" w:lineRule="atLeast"/>
        <w:ind w:leftChars="704" w:left="1408" w:firstLineChars="100" w:firstLine="210"/>
        <w:jc w:val="left"/>
        <w:rPr>
          <w:rFonts w:asciiTheme="minorEastAsia" w:hAnsiTheme="minorEastAsia" w:cs="Meiryo UI"/>
          <w:sz w:val="22"/>
        </w:rPr>
      </w:pPr>
      <w:r>
        <w:rPr>
          <w:rFonts w:asciiTheme="minorEastAsia" w:hAnsiTheme="minorEastAsia" w:cs="Meiryo UI" w:hint="eastAsia"/>
          <w:sz w:val="22"/>
        </w:rPr>
        <w:t xml:space="preserve">医療法人清和会長田病院　</w:t>
      </w:r>
    </w:p>
    <w:p w:rsidR="008B346E" w:rsidRPr="009352CF" w:rsidRDefault="00E86304" w:rsidP="00E86304">
      <w:pPr>
        <w:spacing w:line="0" w:lineRule="atLeast"/>
        <w:ind w:leftChars="704" w:left="1408" w:firstLineChars="100" w:firstLine="210"/>
        <w:jc w:val="left"/>
        <w:rPr>
          <w:rFonts w:asciiTheme="minorEastAsia" w:hAnsiTheme="minorEastAsia" w:cs="Meiryo UI"/>
          <w:sz w:val="22"/>
        </w:rPr>
      </w:pPr>
      <w:r>
        <w:rPr>
          <w:rFonts w:asciiTheme="minorEastAsia" w:hAnsiTheme="minorEastAsia" w:cs="Meiryo UI" w:hint="eastAsia"/>
          <w:sz w:val="22"/>
        </w:rPr>
        <w:t xml:space="preserve">看護部長 </w:t>
      </w:r>
      <w:r>
        <w:rPr>
          <w:rFonts w:asciiTheme="minorEastAsia" w:hAnsiTheme="minorEastAsia" w:cs="Meiryo UI"/>
          <w:sz w:val="22"/>
        </w:rPr>
        <w:t xml:space="preserve"> </w:t>
      </w:r>
      <w:r w:rsidR="008B346E">
        <w:rPr>
          <w:rFonts w:asciiTheme="minorEastAsia" w:hAnsiTheme="minorEastAsia" w:cs="Meiryo UI" w:hint="eastAsia"/>
          <w:sz w:val="22"/>
        </w:rPr>
        <w:t>江崎宣子</w:t>
      </w:r>
    </w:p>
    <w:p w:rsidR="00DB05D3" w:rsidRDefault="00F17C8C" w:rsidP="00F17C8C">
      <w:pPr>
        <w:spacing w:line="0" w:lineRule="atLeast"/>
        <w:ind w:leftChars="-60" w:left="-120" w:firstLineChars="732" w:firstLine="1537"/>
        <w:jc w:val="left"/>
        <w:rPr>
          <w:rFonts w:asciiTheme="minorEastAsia" w:hAnsiTheme="minorEastAsia" w:cs="Meiryo UI"/>
          <w:color w:val="000000" w:themeColor="text1"/>
          <w:sz w:val="22"/>
        </w:rPr>
      </w:pPr>
      <w:r w:rsidRPr="009352CF">
        <w:rPr>
          <w:rFonts w:asciiTheme="minorEastAsia" w:hAnsiTheme="minorEastAsia" w:cs="Meiryo UI" w:hint="eastAsia"/>
          <w:color w:val="000000" w:themeColor="text1"/>
          <w:sz w:val="22"/>
        </w:rPr>
        <w:t>✤</w:t>
      </w:r>
      <w:r w:rsidR="00DB05D3" w:rsidRPr="009352CF">
        <w:rPr>
          <w:rFonts w:asciiTheme="minorEastAsia" w:hAnsiTheme="minorEastAsia" w:cs="Meiryo UI" w:hint="eastAsia"/>
          <w:color w:val="000000" w:themeColor="text1"/>
          <w:sz w:val="22"/>
        </w:rPr>
        <w:t>＜</w:t>
      </w:r>
      <w:r w:rsidR="00DB05D3">
        <w:rPr>
          <w:rFonts w:asciiTheme="minorEastAsia" w:hAnsiTheme="minorEastAsia" w:cs="Meiryo UI" w:hint="eastAsia"/>
          <w:color w:val="000000" w:themeColor="text1"/>
          <w:sz w:val="22"/>
        </w:rPr>
        <w:t>講義・</w:t>
      </w:r>
      <w:r w:rsidR="00DB05D3" w:rsidRPr="009352CF">
        <w:rPr>
          <w:rFonts w:asciiTheme="minorEastAsia" w:hAnsiTheme="minorEastAsia" w:cs="Meiryo UI" w:hint="eastAsia"/>
          <w:color w:val="000000" w:themeColor="text1"/>
          <w:sz w:val="22"/>
        </w:rPr>
        <w:t>演習＞</w:t>
      </w:r>
    </w:p>
    <w:p w:rsidR="00F17C8C" w:rsidRPr="00F17C8C" w:rsidRDefault="00F17C8C" w:rsidP="00F17C8C">
      <w:pPr>
        <w:spacing w:line="0" w:lineRule="atLeast"/>
        <w:ind w:leftChars="800" w:left="1600"/>
        <w:jc w:val="left"/>
        <w:rPr>
          <w:rFonts w:ascii="ＭＳ Ｐ明朝" w:eastAsia="ＭＳ Ｐ明朝" w:hAnsi="ＭＳ Ｐ明朝" w:cs="Meiryo UI"/>
          <w:color w:val="000000" w:themeColor="text1"/>
          <w:sz w:val="22"/>
        </w:rPr>
      </w:pPr>
      <w:r w:rsidRPr="00F17C8C">
        <w:rPr>
          <w:rFonts w:ascii="ＭＳ Ｐ明朝" w:eastAsia="ＭＳ Ｐ明朝" w:hAnsi="ＭＳ Ｐ明朝" w:cs="Meiryo UI" w:hint="eastAsia"/>
          <w:color w:val="000000" w:themeColor="text1"/>
          <w:sz w:val="22"/>
        </w:rPr>
        <w:t>講師：公益社団法人日本看護協会 労働政策部看護労働課</w:t>
      </w:r>
    </w:p>
    <w:p w:rsidR="00F17C8C" w:rsidRPr="00F17C8C" w:rsidRDefault="00F17C8C" w:rsidP="00952C7E">
      <w:pPr>
        <w:spacing w:line="0" w:lineRule="atLeast"/>
        <w:ind w:leftChars="360" w:left="1560" w:hangingChars="400" w:hanging="840"/>
        <w:jc w:val="left"/>
        <w:rPr>
          <w:rFonts w:ascii="ＭＳ Ｐ明朝" w:eastAsia="ＭＳ Ｐ明朝" w:hAnsi="ＭＳ Ｐ明朝" w:cs="Meiryo UI"/>
          <w:color w:val="000000" w:themeColor="text1"/>
          <w:sz w:val="22"/>
        </w:rPr>
      </w:pPr>
      <w:r w:rsidRPr="00F17C8C">
        <w:rPr>
          <w:rFonts w:ascii="ＭＳ Ｐ明朝" w:eastAsia="ＭＳ Ｐ明朝" w:hAnsi="ＭＳ Ｐ明朝" w:cs="Meiryo UI" w:hint="eastAsia"/>
          <w:color w:val="000000" w:themeColor="text1"/>
          <w:sz w:val="22"/>
        </w:rPr>
        <w:t xml:space="preserve">　　　　</w:t>
      </w:r>
      <w:r>
        <w:rPr>
          <w:rFonts w:ascii="ＭＳ Ｐ明朝" w:eastAsia="ＭＳ Ｐ明朝" w:hAnsi="ＭＳ Ｐ明朝" w:cs="Meiryo UI" w:hint="eastAsia"/>
          <w:color w:val="000000" w:themeColor="text1"/>
          <w:sz w:val="22"/>
        </w:rPr>
        <w:t xml:space="preserve">　　</w:t>
      </w:r>
      <w:r w:rsidRPr="00F17C8C">
        <w:rPr>
          <w:rFonts w:ascii="ＭＳ Ｐ明朝" w:eastAsia="ＭＳ Ｐ明朝" w:hAnsi="ＭＳ Ｐ明朝" w:cs="Meiryo UI" w:hint="eastAsia"/>
          <w:color w:val="000000" w:themeColor="text1"/>
          <w:sz w:val="22"/>
        </w:rPr>
        <w:t xml:space="preserve">看護労働・確保対策担当専門職　</w:t>
      </w:r>
    </w:p>
    <w:p w:rsidR="00F17C8C" w:rsidRPr="009352CF" w:rsidRDefault="00F17C8C" w:rsidP="00425F7D">
      <w:pPr>
        <w:spacing w:line="0" w:lineRule="atLeast"/>
        <w:ind w:leftChars="400" w:left="1640" w:hangingChars="400" w:hanging="840"/>
        <w:jc w:val="left"/>
        <w:rPr>
          <w:rFonts w:asciiTheme="minorEastAsia" w:hAnsiTheme="minorEastAsia" w:cs="Meiryo UI"/>
          <w:color w:val="000000" w:themeColor="text1"/>
          <w:sz w:val="22"/>
        </w:rPr>
      </w:pPr>
      <w:r w:rsidRPr="00F17C8C">
        <w:rPr>
          <w:rFonts w:ascii="ＭＳ Ｐ明朝" w:eastAsia="ＭＳ Ｐ明朝" w:hAnsi="ＭＳ Ｐ明朝" w:cs="Meiryo UI" w:hint="eastAsia"/>
          <w:color w:val="000000" w:themeColor="text1"/>
          <w:sz w:val="22"/>
        </w:rPr>
        <w:t xml:space="preserve">　　　　</w:t>
      </w:r>
      <w:r>
        <w:rPr>
          <w:rFonts w:ascii="ＭＳ Ｐ明朝" w:eastAsia="ＭＳ Ｐ明朝" w:hAnsi="ＭＳ Ｐ明朝" w:cs="Meiryo UI" w:hint="eastAsia"/>
          <w:color w:val="000000" w:themeColor="text1"/>
          <w:sz w:val="22"/>
        </w:rPr>
        <w:t xml:space="preserve">　　　</w:t>
      </w:r>
      <w:r w:rsidRPr="00F17C8C">
        <w:rPr>
          <w:rFonts w:ascii="ＭＳ Ｐ明朝" w:eastAsia="ＭＳ Ｐ明朝" w:hAnsi="ＭＳ Ｐ明朝" w:cs="Meiryo UI" w:hint="eastAsia"/>
          <w:color w:val="000000" w:themeColor="text1"/>
          <w:sz w:val="22"/>
        </w:rPr>
        <w:t>奥村元子</w:t>
      </w:r>
    </w:p>
    <w:p w:rsidR="00046437" w:rsidRPr="009352CF" w:rsidRDefault="00F17C8C" w:rsidP="00F17C8C">
      <w:pPr>
        <w:spacing w:line="0" w:lineRule="atLeast"/>
        <w:ind w:firstLineChars="775" w:firstLine="1628"/>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①</w:t>
      </w:r>
      <w:r w:rsidR="007B4618">
        <w:rPr>
          <w:rFonts w:asciiTheme="minorEastAsia" w:hAnsiTheme="minorEastAsia" w:cs="Meiryo UI" w:hint="eastAsia"/>
          <w:color w:val="000000" w:themeColor="text1"/>
          <w:sz w:val="22"/>
        </w:rPr>
        <w:t>「看護職の</w:t>
      </w:r>
      <w:r w:rsidR="009352CF" w:rsidRPr="009352CF">
        <w:rPr>
          <w:rFonts w:asciiTheme="minorEastAsia" w:hAnsiTheme="minorEastAsia" w:cs="Meiryo UI" w:hint="eastAsia"/>
          <w:color w:val="000000" w:themeColor="text1"/>
          <w:sz w:val="22"/>
        </w:rPr>
        <w:t>賃金</w:t>
      </w:r>
      <w:r w:rsidR="007B4618">
        <w:rPr>
          <w:rFonts w:asciiTheme="minorEastAsia" w:hAnsiTheme="minorEastAsia" w:cs="Meiryo UI" w:hint="eastAsia"/>
          <w:color w:val="000000" w:themeColor="text1"/>
          <w:sz w:val="22"/>
        </w:rPr>
        <w:t>体系モデルと</w:t>
      </w:r>
      <w:r w:rsidR="009352CF" w:rsidRPr="009352CF">
        <w:rPr>
          <w:rFonts w:asciiTheme="minorEastAsia" w:hAnsiTheme="minorEastAsia" w:cs="Meiryo UI" w:hint="eastAsia"/>
          <w:color w:val="000000" w:themeColor="text1"/>
          <w:sz w:val="22"/>
        </w:rPr>
        <w:t>人事評価</w:t>
      </w:r>
      <w:r w:rsidR="007B4618">
        <w:rPr>
          <w:rFonts w:asciiTheme="minorEastAsia" w:hAnsiTheme="minorEastAsia" w:cs="Meiryo UI" w:hint="eastAsia"/>
          <w:color w:val="000000" w:themeColor="text1"/>
          <w:sz w:val="22"/>
        </w:rPr>
        <w:t>の方法</w:t>
      </w:r>
    </w:p>
    <w:p w:rsidR="009352CF" w:rsidRDefault="00F17C8C" w:rsidP="00F17C8C">
      <w:pPr>
        <w:spacing w:line="0" w:lineRule="atLeast"/>
        <w:ind w:leftChars="-2" w:left="-4" w:firstLineChars="777" w:firstLine="1632"/>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②</w:t>
      </w:r>
      <w:r w:rsidR="009352CF">
        <w:rPr>
          <w:rFonts w:asciiTheme="minorEastAsia" w:hAnsiTheme="minorEastAsia" w:cs="Meiryo UI" w:hint="eastAsia"/>
          <w:color w:val="000000" w:themeColor="text1"/>
          <w:sz w:val="22"/>
        </w:rPr>
        <w:t>賃金把握、賃金表の作成</w:t>
      </w:r>
    </w:p>
    <w:p w:rsidR="009352CF" w:rsidRDefault="00F17C8C" w:rsidP="00F17C8C">
      <w:pPr>
        <w:spacing w:line="0" w:lineRule="atLeast"/>
        <w:ind w:leftChars="-2" w:left="-4" w:firstLineChars="777" w:firstLine="1632"/>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③</w:t>
      </w:r>
      <w:r w:rsidR="00DB05D3">
        <w:rPr>
          <w:rFonts w:asciiTheme="minorEastAsia" w:hAnsiTheme="minorEastAsia" w:cs="Meiryo UI" w:hint="eastAsia"/>
          <w:color w:val="000000" w:themeColor="text1"/>
          <w:sz w:val="22"/>
        </w:rPr>
        <w:t>多様な人材を確保・活用するための賃金処遇</w:t>
      </w:r>
    </w:p>
    <w:p w:rsidR="00DE6DDB" w:rsidRDefault="00DE6DDB" w:rsidP="00DE6DDB">
      <w:pPr>
        <w:spacing w:line="0" w:lineRule="atLeast"/>
        <w:jc w:val="left"/>
        <w:rPr>
          <w:rFonts w:asciiTheme="minorEastAsia" w:hAnsiTheme="minorEastAsia" w:cs="Meiryo UI"/>
          <w:color w:val="000000" w:themeColor="text1"/>
          <w:sz w:val="22"/>
        </w:rPr>
      </w:pPr>
    </w:p>
    <w:p w:rsidR="00DB05D3" w:rsidRDefault="00116DFF" w:rsidP="00DE6DDB">
      <w:pPr>
        <w:spacing w:line="0" w:lineRule="atLeast"/>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３　</w:t>
      </w:r>
      <w:r w:rsidR="008F2328">
        <w:rPr>
          <w:rFonts w:asciiTheme="minorEastAsia" w:hAnsiTheme="minorEastAsia" w:cs="Meiryo UI" w:hint="eastAsia"/>
          <w:color w:val="000000" w:themeColor="text1"/>
          <w:sz w:val="22"/>
        </w:rPr>
        <w:t>開催日時　：平成</w:t>
      </w:r>
      <w:r w:rsidR="004D3113">
        <w:rPr>
          <w:rFonts w:asciiTheme="minorEastAsia" w:hAnsiTheme="minorEastAsia" w:cs="Meiryo UI" w:hint="eastAsia"/>
          <w:color w:val="000000" w:themeColor="text1"/>
          <w:sz w:val="22"/>
        </w:rPr>
        <w:t>３</w:t>
      </w:r>
      <w:r w:rsidR="007B4618">
        <w:rPr>
          <w:rFonts w:asciiTheme="minorEastAsia" w:hAnsiTheme="minorEastAsia" w:cs="Meiryo UI" w:hint="eastAsia"/>
          <w:color w:val="000000" w:themeColor="text1"/>
          <w:sz w:val="22"/>
        </w:rPr>
        <w:t>１</w:t>
      </w:r>
      <w:r w:rsidR="008F2328">
        <w:rPr>
          <w:rFonts w:asciiTheme="minorEastAsia" w:hAnsiTheme="minorEastAsia" w:cs="Meiryo UI" w:hint="eastAsia"/>
          <w:color w:val="000000" w:themeColor="text1"/>
          <w:sz w:val="22"/>
        </w:rPr>
        <w:t>年</w:t>
      </w:r>
      <w:r w:rsidR="007B4618">
        <w:rPr>
          <w:rFonts w:asciiTheme="minorEastAsia" w:hAnsiTheme="minorEastAsia" w:cs="Meiryo UI" w:hint="eastAsia"/>
          <w:color w:val="000000" w:themeColor="text1"/>
          <w:sz w:val="22"/>
        </w:rPr>
        <w:t>２</w:t>
      </w:r>
      <w:r w:rsidR="008F2328">
        <w:rPr>
          <w:rFonts w:asciiTheme="minorEastAsia" w:hAnsiTheme="minorEastAsia" w:cs="Meiryo UI" w:hint="eastAsia"/>
          <w:color w:val="000000" w:themeColor="text1"/>
          <w:sz w:val="22"/>
        </w:rPr>
        <w:t>月</w:t>
      </w:r>
      <w:r w:rsidR="007B4618">
        <w:rPr>
          <w:rFonts w:asciiTheme="minorEastAsia" w:hAnsiTheme="minorEastAsia" w:cs="Meiryo UI" w:hint="eastAsia"/>
          <w:color w:val="000000" w:themeColor="text1"/>
          <w:sz w:val="22"/>
        </w:rPr>
        <w:t>１３</w:t>
      </w:r>
      <w:r w:rsidR="008F2328">
        <w:rPr>
          <w:rFonts w:asciiTheme="minorEastAsia" w:hAnsiTheme="minorEastAsia" w:cs="Meiryo UI" w:hint="eastAsia"/>
          <w:color w:val="000000" w:themeColor="text1"/>
          <w:sz w:val="22"/>
        </w:rPr>
        <w:t>日（</w:t>
      </w:r>
      <w:r w:rsidR="007263A7">
        <w:rPr>
          <w:rFonts w:asciiTheme="minorEastAsia" w:hAnsiTheme="minorEastAsia" w:cs="Meiryo UI" w:hint="eastAsia"/>
          <w:color w:val="000000" w:themeColor="text1"/>
          <w:sz w:val="22"/>
        </w:rPr>
        <w:t>水</w:t>
      </w:r>
      <w:r w:rsidR="00F848D4">
        <w:rPr>
          <w:rFonts w:asciiTheme="minorEastAsia" w:hAnsiTheme="minorEastAsia" w:cs="Meiryo UI" w:hint="eastAsia"/>
          <w:color w:val="000000" w:themeColor="text1"/>
          <w:sz w:val="22"/>
        </w:rPr>
        <w:t>）</w:t>
      </w:r>
      <w:r w:rsidR="007609C9">
        <w:rPr>
          <w:rFonts w:asciiTheme="minorEastAsia" w:hAnsiTheme="minorEastAsia" w:cs="Meiryo UI" w:hint="eastAsia"/>
          <w:color w:val="000000" w:themeColor="text1"/>
          <w:sz w:val="22"/>
        </w:rPr>
        <w:t>１０：</w:t>
      </w:r>
      <w:r w:rsidR="007B4618">
        <w:rPr>
          <w:rFonts w:asciiTheme="minorEastAsia" w:hAnsiTheme="minorEastAsia" w:cs="Meiryo UI" w:hint="eastAsia"/>
          <w:color w:val="000000" w:themeColor="text1"/>
          <w:sz w:val="22"/>
        </w:rPr>
        <w:t>０</w:t>
      </w:r>
      <w:r w:rsidR="007609C9">
        <w:rPr>
          <w:rFonts w:asciiTheme="minorEastAsia" w:hAnsiTheme="minorEastAsia" w:cs="Meiryo UI" w:hint="eastAsia"/>
          <w:color w:val="000000" w:themeColor="text1"/>
          <w:sz w:val="22"/>
        </w:rPr>
        <w:t>０～１６</w:t>
      </w:r>
      <w:r w:rsidR="00B43601">
        <w:rPr>
          <w:rFonts w:asciiTheme="minorEastAsia" w:hAnsiTheme="minorEastAsia" w:cs="Meiryo UI" w:hint="eastAsia"/>
          <w:color w:val="000000" w:themeColor="text1"/>
          <w:sz w:val="22"/>
        </w:rPr>
        <w:t>：</w:t>
      </w:r>
      <w:r w:rsidR="007B4618">
        <w:rPr>
          <w:rFonts w:asciiTheme="minorEastAsia" w:hAnsiTheme="minorEastAsia" w:cs="Meiryo UI" w:hint="eastAsia"/>
          <w:color w:val="000000" w:themeColor="text1"/>
          <w:sz w:val="22"/>
        </w:rPr>
        <w:t>０</w:t>
      </w:r>
      <w:r w:rsidR="00B43601">
        <w:rPr>
          <w:rFonts w:asciiTheme="minorEastAsia" w:hAnsiTheme="minorEastAsia" w:cs="Meiryo UI" w:hint="eastAsia"/>
          <w:color w:val="000000" w:themeColor="text1"/>
          <w:sz w:val="22"/>
        </w:rPr>
        <w:t>０</w:t>
      </w:r>
    </w:p>
    <w:tbl>
      <w:tblPr>
        <w:tblStyle w:val="a3"/>
        <w:tblpPr w:leftFromText="142" w:rightFromText="142" w:vertAnchor="text" w:horzAnchor="margin" w:tblpX="279" w:tblpY="91"/>
        <w:tblW w:w="8510" w:type="dxa"/>
        <w:tblLayout w:type="fixed"/>
        <w:tblLook w:val="04A0" w:firstRow="1" w:lastRow="0" w:firstColumn="1" w:lastColumn="0" w:noHBand="0" w:noVBand="1"/>
      </w:tblPr>
      <w:tblGrid>
        <w:gridCol w:w="806"/>
        <w:gridCol w:w="984"/>
        <w:gridCol w:w="1105"/>
        <w:gridCol w:w="977"/>
        <w:gridCol w:w="1378"/>
        <w:gridCol w:w="850"/>
        <w:gridCol w:w="1418"/>
        <w:gridCol w:w="992"/>
      </w:tblGrid>
      <w:tr w:rsidR="00F17C8C" w:rsidTr="00F17C8C">
        <w:trPr>
          <w:trHeight w:val="699"/>
        </w:trPr>
        <w:tc>
          <w:tcPr>
            <w:tcW w:w="806" w:type="dxa"/>
            <w:vAlign w:val="center"/>
          </w:tcPr>
          <w:p w:rsidR="00F17C8C" w:rsidRPr="00EE0F56" w:rsidRDefault="00F17C8C" w:rsidP="00F17C8C">
            <w:pPr>
              <w:ind w:firstLineChars="50" w:firstLine="105"/>
              <w:rPr>
                <w:rFonts w:asciiTheme="minorEastAsia" w:hAnsiTheme="minorEastAsia"/>
                <w:sz w:val="22"/>
              </w:rPr>
            </w:pPr>
            <w:r>
              <w:rPr>
                <w:rFonts w:asciiTheme="minorEastAsia" w:hAnsiTheme="minorEastAsia" w:hint="eastAsia"/>
                <w:sz w:val="22"/>
              </w:rPr>
              <w:t>9:0</w:t>
            </w:r>
            <w:r w:rsidRPr="00EE0F56">
              <w:rPr>
                <w:rFonts w:asciiTheme="minorEastAsia" w:hAnsiTheme="minorEastAsia" w:hint="eastAsia"/>
                <w:sz w:val="22"/>
              </w:rPr>
              <w:t>0～</w:t>
            </w:r>
          </w:p>
        </w:tc>
        <w:tc>
          <w:tcPr>
            <w:tcW w:w="984" w:type="dxa"/>
            <w:vAlign w:val="center"/>
          </w:tcPr>
          <w:p w:rsidR="00F17C8C" w:rsidRPr="00EE0F56" w:rsidRDefault="00F17C8C" w:rsidP="00F17C8C">
            <w:pPr>
              <w:spacing w:line="360" w:lineRule="auto"/>
              <w:ind w:leftChars="-52" w:left="-104" w:firstLineChars="50" w:firstLine="105"/>
              <w:rPr>
                <w:rFonts w:asciiTheme="minorEastAsia" w:hAnsiTheme="minorEastAsia"/>
                <w:sz w:val="22"/>
              </w:rPr>
            </w:pPr>
            <w:r>
              <w:rPr>
                <w:rFonts w:asciiTheme="minorEastAsia" w:hAnsiTheme="minorEastAsia"/>
                <w:sz w:val="22"/>
              </w:rPr>
              <w:t>9</w:t>
            </w:r>
            <w:r>
              <w:rPr>
                <w:rFonts w:asciiTheme="minorEastAsia" w:hAnsiTheme="minorEastAsia" w:hint="eastAsia"/>
                <w:sz w:val="22"/>
              </w:rPr>
              <w:t>:</w:t>
            </w:r>
            <w:r>
              <w:rPr>
                <w:rFonts w:asciiTheme="minorEastAsia" w:hAnsiTheme="minorEastAsia"/>
                <w:sz w:val="22"/>
              </w:rPr>
              <w:t>5</w:t>
            </w:r>
            <w:r>
              <w:rPr>
                <w:rFonts w:asciiTheme="minorEastAsia" w:hAnsiTheme="minorEastAsia" w:hint="eastAsia"/>
                <w:sz w:val="22"/>
              </w:rPr>
              <w:t>0～</w:t>
            </w:r>
          </w:p>
        </w:tc>
        <w:tc>
          <w:tcPr>
            <w:tcW w:w="1105" w:type="dxa"/>
            <w:vAlign w:val="center"/>
          </w:tcPr>
          <w:p w:rsidR="00F17C8C" w:rsidRDefault="00F17C8C" w:rsidP="00F17C8C">
            <w:pPr>
              <w:ind w:firstLineChars="50" w:firstLine="105"/>
              <w:jc w:val="left"/>
              <w:rPr>
                <w:rFonts w:asciiTheme="minorEastAsia" w:hAnsiTheme="minorEastAsia"/>
                <w:sz w:val="22"/>
              </w:rPr>
            </w:pPr>
            <w:r>
              <w:rPr>
                <w:rFonts w:asciiTheme="minorEastAsia" w:hAnsiTheme="minorEastAsia" w:hint="eastAsia"/>
                <w:sz w:val="22"/>
              </w:rPr>
              <w:t>10:</w:t>
            </w:r>
            <w:r>
              <w:rPr>
                <w:rFonts w:asciiTheme="minorEastAsia" w:hAnsiTheme="minorEastAsia"/>
                <w:sz w:val="22"/>
              </w:rPr>
              <w:t>00</w:t>
            </w:r>
            <w:r w:rsidRPr="00116DFF">
              <w:rPr>
                <w:rFonts w:asciiTheme="minorEastAsia" w:hAnsiTheme="minorEastAsia" w:hint="eastAsia"/>
                <w:sz w:val="22"/>
              </w:rPr>
              <w:t>～</w:t>
            </w:r>
          </w:p>
          <w:p w:rsidR="00F17C8C" w:rsidRPr="00116DFF" w:rsidRDefault="00F17C8C" w:rsidP="00F17C8C">
            <w:pPr>
              <w:ind w:firstLineChars="50" w:firstLine="105"/>
              <w:jc w:val="left"/>
              <w:rPr>
                <w:rFonts w:asciiTheme="minorEastAsia" w:hAnsiTheme="minorEastAsia"/>
                <w:sz w:val="22"/>
              </w:rPr>
            </w:pPr>
            <w:r w:rsidRPr="00116DFF">
              <w:rPr>
                <w:rFonts w:asciiTheme="minorEastAsia" w:hAnsiTheme="minorEastAsia" w:hint="eastAsia"/>
                <w:sz w:val="22"/>
              </w:rPr>
              <w:t>1</w:t>
            </w:r>
            <w:r>
              <w:rPr>
                <w:rFonts w:asciiTheme="minorEastAsia" w:hAnsiTheme="minorEastAsia"/>
                <w:sz w:val="22"/>
              </w:rPr>
              <w:t>1</w:t>
            </w:r>
            <w:r w:rsidRPr="00116DFF">
              <w:rPr>
                <w:rFonts w:asciiTheme="minorEastAsia" w:hAnsiTheme="minorEastAsia" w:hint="eastAsia"/>
                <w:sz w:val="22"/>
              </w:rPr>
              <w:t>:</w:t>
            </w:r>
            <w:r>
              <w:rPr>
                <w:rFonts w:asciiTheme="minorEastAsia" w:hAnsiTheme="minorEastAsia" w:hint="eastAsia"/>
                <w:sz w:val="22"/>
              </w:rPr>
              <w:t>0</w:t>
            </w:r>
            <w:r w:rsidRPr="00116DFF">
              <w:rPr>
                <w:rFonts w:asciiTheme="minorEastAsia" w:hAnsiTheme="minorEastAsia" w:hint="eastAsia"/>
                <w:sz w:val="22"/>
              </w:rPr>
              <w:t>0</w:t>
            </w:r>
          </w:p>
        </w:tc>
        <w:tc>
          <w:tcPr>
            <w:tcW w:w="977" w:type="dxa"/>
            <w:vAlign w:val="center"/>
          </w:tcPr>
          <w:p w:rsidR="00F17C8C" w:rsidRPr="00116DFF" w:rsidRDefault="00F17C8C" w:rsidP="00F17C8C">
            <w:pPr>
              <w:jc w:val="left"/>
              <w:rPr>
                <w:rFonts w:asciiTheme="minorEastAsia" w:hAnsiTheme="minorEastAsia"/>
                <w:sz w:val="22"/>
              </w:rPr>
            </w:pPr>
            <w:r>
              <w:rPr>
                <w:rFonts w:asciiTheme="minorEastAsia" w:hAnsiTheme="minorEastAsia" w:hint="eastAsia"/>
                <w:sz w:val="22"/>
              </w:rPr>
              <w:t>11:</w:t>
            </w:r>
            <w:r>
              <w:rPr>
                <w:rFonts w:asciiTheme="minorEastAsia" w:hAnsiTheme="minorEastAsia"/>
                <w:sz w:val="22"/>
              </w:rPr>
              <w:t>0</w:t>
            </w:r>
            <w:r w:rsidRPr="00116DFF">
              <w:rPr>
                <w:rFonts w:asciiTheme="minorEastAsia" w:hAnsiTheme="minorEastAsia" w:hint="eastAsia"/>
                <w:sz w:val="22"/>
              </w:rPr>
              <w:t>0</w:t>
            </w:r>
            <w:r>
              <w:rPr>
                <w:rFonts w:asciiTheme="minorEastAsia" w:hAnsiTheme="minorEastAsia" w:hint="eastAsia"/>
                <w:sz w:val="22"/>
              </w:rPr>
              <w:t xml:space="preserve">～　</w:t>
            </w:r>
          </w:p>
          <w:p w:rsidR="00F17C8C" w:rsidRPr="00116DFF" w:rsidRDefault="00F17C8C" w:rsidP="00F17C8C">
            <w:pPr>
              <w:ind w:firstLineChars="50" w:firstLine="105"/>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3</w:t>
            </w:r>
            <w:r w:rsidRPr="00116DFF">
              <w:rPr>
                <w:rFonts w:asciiTheme="minorEastAsia" w:hAnsiTheme="minorEastAsia" w:hint="eastAsia"/>
                <w:sz w:val="22"/>
              </w:rPr>
              <w:t>0</w:t>
            </w:r>
          </w:p>
        </w:tc>
        <w:tc>
          <w:tcPr>
            <w:tcW w:w="1378" w:type="dxa"/>
            <w:vAlign w:val="center"/>
          </w:tcPr>
          <w:p w:rsidR="00F17C8C" w:rsidRPr="00116DFF" w:rsidRDefault="00F17C8C" w:rsidP="00F17C8C">
            <w:pPr>
              <w:jc w:val="left"/>
              <w:rPr>
                <w:rFonts w:asciiTheme="minorEastAsia" w:hAnsiTheme="minorEastAsia"/>
                <w:sz w:val="22"/>
              </w:rPr>
            </w:pPr>
            <w:r>
              <w:rPr>
                <w:rFonts w:asciiTheme="minorEastAsia" w:hAnsiTheme="minorEastAsia" w:hint="eastAsia"/>
                <w:sz w:val="22"/>
              </w:rPr>
              <w:t>11:3</w:t>
            </w:r>
            <w:r w:rsidRPr="00116DFF">
              <w:rPr>
                <w:rFonts w:asciiTheme="minorEastAsia" w:hAnsiTheme="minorEastAsia" w:hint="eastAsia"/>
                <w:sz w:val="22"/>
              </w:rPr>
              <w:t>0</w:t>
            </w:r>
            <w:r>
              <w:rPr>
                <w:rFonts w:asciiTheme="minorEastAsia" w:hAnsiTheme="minorEastAsia" w:hint="eastAsia"/>
                <w:sz w:val="22"/>
              </w:rPr>
              <w:t xml:space="preserve">～　</w:t>
            </w:r>
          </w:p>
          <w:p w:rsidR="00F17C8C" w:rsidRPr="00116DFF" w:rsidRDefault="00F17C8C" w:rsidP="00F17C8C">
            <w:pPr>
              <w:ind w:firstLineChars="50" w:firstLine="105"/>
              <w:jc w:val="left"/>
              <w:rPr>
                <w:rFonts w:asciiTheme="minorEastAsia" w:hAnsiTheme="minorEastAsia"/>
                <w:sz w:val="22"/>
              </w:rPr>
            </w:pPr>
            <w:r>
              <w:rPr>
                <w:rFonts w:asciiTheme="minorEastAsia" w:hAnsiTheme="minorEastAsia" w:hint="eastAsia"/>
                <w:sz w:val="22"/>
              </w:rPr>
              <w:t>12:</w:t>
            </w:r>
            <w:r>
              <w:rPr>
                <w:rFonts w:asciiTheme="minorEastAsia" w:hAnsiTheme="minorEastAsia"/>
                <w:sz w:val="22"/>
              </w:rPr>
              <w:t>0</w:t>
            </w:r>
            <w:r w:rsidRPr="00116DFF">
              <w:rPr>
                <w:rFonts w:asciiTheme="minorEastAsia" w:hAnsiTheme="minorEastAsia" w:hint="eastAsia"/>
                <w:sz w:val="22"/>
              </w:rPr>
              <w:t>0</w:t>
            </w:r>
          </w:p>
        </w:tc>
        <w:tc>
          <w:tcPr>
            <w:tcW w:w="850" w:type="dxa"/>
            <w:vAlign w:val="center"/>
          </w:tcPr>
          <w:p w:rsidR="00F17C8C" w:rsidRPr="00116DFF" w:rsidRDefault="00F17C8C" w:rsidP="00F17C8C">
            <w:pPr>
              <w:ind w:leftChars="-51" w:left="-1" w:hangingChars="48" w:hanging="101"/>
              <w:jc w:val="left"/>
              <w:rPr>
                <w:rFonts w:asciiTheme="minorEastAsia" w:hAnsiTheme="minorEastAsia"/>
                <w:sz w:val="22"/>
              </w:rPr>
            </w:pPr>
            <w:r w:rsidRPr="00116DFF">
              <w:rPr>
                <w:rFonts w:asciiTheme="minorEastAsia" w:hAnsiTheme="minorEastAsia" w:hint="eastAsia"/>
                <w:sz w:val="22"/>
              </w:rPr>
              <w:t>12:</w:t>
            </w:r>
            <w:r>
              <w:rPr>
                <w:rFonts w:asciiTheme="minorEastAsia" w:hAnsiTheme="minorEastAsia"/>
                <w:sz w:val="22"/>
              </w:rPr>
              <w:t>0</w:t>
            </w:r>
            <w:r w:rsidRPr="00116DFF">
              <w:rPr>
                <w:rFonts w:asciiTheme="minorEastAsia" w:hAnsiTheme="minorEastAsia" w:hint="eastAsia"/>
                <w:sz w:val="22"/>
              </w:rPr>
              <w:t>0～</w:t>
            </w:r>
          </w:p>
          <w:p w:rsidR="00F17C8C" w:rsidRPr="00116DFF" w:rsidRDefault="00F17C8C" w:rsidP="00F17C8C">
            <w:pPr>
              <w:ind w:firstLineChars="50" w:firstLine="105"/>
              <w:jc w:val="left"/>
              <w:rPr>
                <w:rFonts w:asciiTheme="minorEastAsia" w:hAnsiTheme="minorEastAsia"/>
                <w:sz w:val="22"/>
              </w:rPr>
            </w:pPr>
            <w:r w:rsidRPr="00116DFF">
              <w:rPr>
                <w:rFonts w:asciiTheme="minorEastAsia" w:hAnsiTheme="minorEastAsia" w:hint="eastAsia"/>
                <w:sz w:val="22"/>
              </w:rPr>
              <w:t>1</w:t>
            </w:r>
            <w:r>
              <w:rPr>
                <w:rFonts w:asciiTheme="minorEastAsia" w:hAnsiTheme="minorEastAsia"/>
                <w:sz w:val="22"/>
              </w:rPr>
              <w:t>3</w:t>
            </w:r>
            <w:r w:rsidRPr="00116DFF">
              <w:rPr>
                <w:rFonts w:asciiTheme="minorEastAsia" w:hAnsiTheme="minorEastAsia" w:hint="eastAsia"/>
                <w:sz w:val="22"/>
              </w:rPr>
              <w:t>:</w:t>
            </w:r>
            <w:r>
              <w:rPr>
                <w:rFonts w:asciiTheme="minorEastAsia" w:hAnsiTheme="minorEastAsia"/>
                <w:sz w:val="22"/>
              </w:rPr>
              <w:t>0</w:t>
            </w:r>
            <w:r w:rsidRPr="00116DFF">
              <w:rPr>
                <w:rFonts w:asciiTheme="minorEastAsia" w:hAnsiTheme="minorEastAsia" w:hint="eastAsia"/>
                <w:sz w:val="22"/>
              </w:rPr>
              <w:t>0</w:t>
            </w:r>
          </w:p>
        </w:tc>
        <w:tc>
          <w:tcPr>
            <w:tcW w:w="1418" w:type="dxa"/>
            <w:vAlign w:val="center"/>
          </w:tcPr>
          <w:p w:rsidR="00F17C8C" w:rsidRPr="00116DFF" w:rsidRDefault="00F17C8C" w:rsidP="00F17C8C">
            <w:pPr>
              <w:ind w:firstLineChars="50" w:firstLine="105"/>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3</w:t>
            </w:r>
            <w:r>
              <w:rPr>
                <w:rFonts w:asciiTheme="minorEastAsia" w:hAnsiTheme="minorEastAsia" w:hint="eastAsia"/>
                <w:sz w:val="22"/>
              </w:rPr>
              <w:t>:</w:t>
            </w:r>
            <w:r>
              <w:rPr>
                <w:rFonts w:asciiTheme="minorEastAsia" w:hAnsiTheme="minorEastAsia"/>
                <w:sz w:val="22"/>
              </w:rPr>
              <w:t>0</w:t>
            </w:r>
            <w:r w:rsidRPr="00116DFF">
              <w:rPr>
                <w:rFonts w:asciiTheme="minorEastAsia" w:hAnsiTheme="minorEastAsia" w:hint="eastAsia"/>
                <w:sz w:val="22"/>
              </w:rPr>
              <w:t>0～</w:t>
            </w:r>
          </w:p>
          <w:p w:rsidR="00F17C8C" w:rsidRPr="00116DFF" w:rsidRDefault="00F17C8C" w:rsidP="00F17C8C">
            <w:pPr>
              <w:ind w:firstLineChars="50" w:firstLine="105"/>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5</w:t>
            </w:r>
            <w:r>
              <w:rPr>
                <w:rFonts w:asciiTheme="minorEastAsia" w:hAnsiTheme="minorEastAsia" w:hint="eastAsia"/>
                <w:sz w:val="22"/>
              </w:rPr>
              <w:t>:</w:t>
            </w:r>
            <w:r>
              <w:rPr>
                <w:rFonts w:asciiTheme="minorEastAsia" w:hAnsiTheme="minorEastAsia"/>
                <w:sz w:val="22"/>
              </w:rPr>
              <w:t>3</w:t>
            </w:r>
            <w:r w:rsidRPr="00116DFF">
              <w:rPr>
                <w:rFonts w:asciiTheme="minorEastAsia" w:hAnsiTheme="minorEastAsia" w:hint="eastAsia"/>
                <w:sz w:val="22"/>
              </w:rPr>
              <w:t>0</w:t>
            </w:r>
          </w:p>
        </w:tc>
        <w:tc>
          <w:tcPr>
            <w:tcW w:w="992" w:type="dxa"/>
            <w:vAlign w:val="center"/>
          </w:tcPr>
          <w:p w:rsidR="00F17C8C" w:rsidRPr="00116DFF" w:rsidRDefault="00F17C8C" w:rsidP="00F17C8C">
            <w:pPr>
              <w:ind w:leftChars="-54" w:left="-108" w:firstLineChars="65" w:firstLine="136"/>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5</w:t>
            </w:r>
            <w:r>
              <w:rPr>
                <w:rFonts w:asciiTheme="minorEastAsia" w:hAnsiTheme="minorEastAsia" w:hint="eastAsia"/>
                <w:sz w:val="22"/>
              </w:rPr>
              <w:t>:</w:t>
            </w:r>
            <w:r>
              <w:rPr>
                <w:rFonts w:asciiTheme="minorEastAsia" w:hAnsiTheme="minorEastAsia"/>
                <w:sz w:val="22"/>
              </w:rPr>
              <w:t>3</w:t>
            </w:r>
            <w:r w:rsidRPr="00116DFF">
              <w:rPr>
                <w:rFonts w:asciiTheme="minorEastAsia" w:hAnsiTheme="minorEastAsia" w:hint="eastAsia"/>
                <w:sz w:val="22"/>
              </w:rPr>
              <w:t>0</w:t>
            </w:r>
            <w:r>
              <w:rPr>
                <w:rFonts w:asciiTheme="minorEastAsia" w:hAnsiTheme="minorEastAsia" w:hint="eastAsia"/>
                <w:sz w:val="22"/>
              </w:rPr>
              <w:t>～</w:t>
            </w:r>
          </w:p>
          <w:p w:rsidR="00F17C8C" w:rsidRPr="00116DFF" w:rsidRDefault="00F17C8C" w:rsidP="00F17C8C">
            <w:pPr>
              <w:ind w:firstLineChars="50" w:firstLine="105"/>
              <w:jc w:val="left"/>
              <w:rPr>
                <w:rFonts w:asciiTheme="minorEastAsia" w:hAnsiTheme="minorEastAsia"/>
                <w:sz w:val="22"/>
              </w:rPr>
            </w:pPr>
            <w:r>
              <w:rPr>
                <w:rFonts w:asciiTheme="minorEastAsia" w:hAnsiTheme="minorEastAsia" w:hint="eastAsia"/>
                <w:sz w:val="22"/>
              </w:rPr>
              <w:t>16:</w:t>
            </w:r>
            <w:r>
              <w:rPr>
                <w:rFonts w:asciiTheme="minorEastAsia" w:hAnsiTheme="minorEastAsia"/>
                <w:sz w:val="22"/>
              </w:rPr>
              <w:t>0</w:t>
            </w:r>
            <w:r w:rsidRPr="00116DFF">
              <w:rPr>
                <w:rFonts w:asciiTheme="minorEastAsia" w:hAnsiTheme="minorEastAsia" w:hint="eastAsia"/>
                <w:sz w:val="22"/>
              </w:rPr>
              <w:t>0</w:t>
            </w:r>
          </w:p>
        </w:tc>
      </w:tr>
      <w:tr w:rsidR="00F17C8C" w:rsidTr="00F17C8C">
        <w:trPr>
          <w:trHeight w:val="825"/>
        </w:trPr>
        <w:tc>
          <w:tcPr>
            <w:tcW w:w="806" w:type="dxa"/>
            <w:vAlign w:val="center"/>
          </w:tcPr>
          <w:p w:rsidR="00F17C8C" w:rsidRDefault="00F17C8C" w:rsidP="00F17C8C">
            <w:pPr>
              <w:jc w:val="center"/>
              <w:rPr>
                <w:sz w:val="22"/>
              </w:rPr>
            </w:pPr>
            <w:r>
              <w:rPr>
                <w:rFonts w:hint="eastAsia"/>
                <w:sz w:val="22"/>
              </w:rPr>
              <w:t>受</w:t>
            </w:r>
            <w:r>
              <w:rPr>
                <w:rFonts w:hint="eastAsia"/>
                <w:sz w:val="22"/>
              </w:rPr>
              <w:t xml:space="preserve"> </w:t>
            </w:r>
            <w:r>
              <w:rPr>
                <w:rFonts w:hint="eastAsia"/>
                <w:sz w:val="22"/>
              </w:rPr>
              <w:t>付</w:t>
            </w:r>
          </w:p>
        </w:tc>
        <w:tc>
          <w:tcPr>
            <w:tcW w:w="984" w:type="dxa"/>
            <w:vAlign w:val="center"/>
          </w:tcPr>
          <w:p w:rsidR="00F17C8C" w:rsidRDefault="00F17C8C" w:rsidP="00F17C8C">
            <w:pPr>
              <w:jc w:val="center"/>
              <w:rPr>
                <w:sz w:val="22"/>
              </w:rPr>
            </w:pPr>
            <w:r>
              <w:rPr>
                <w:rFonts w:hint="eastAsia"/>
                <w:sz w:val="22"/>
              </w:rPr>
              <w:t>ｵﾘｴﾝﾃｰｼｮﾝ</w:t>
            </w:r>
          </w:p>
        </w:tc>
        <w:tc>
          <w:tcPr>
            <w:tcW w:w="1105" w:type="dxa"/>
            <w:vAlign w:val="center"/>
          </w:tcPr>
          <w:p w:rsidR="00F17C8C" w:rsidRDefault="00F17C8C" w:rsidP="00F17C8C">
            <w:pPr>
              <w:rPr>
                <w:sz w:val="22"/>
              </w:rPr>
            </w:pPr>
            <w:r>
              <w:rPr>
                <w:rFonts w:hint="eastAsia"/>
                <w:sz w:val="22"/>
              </w:rPr>
              <w:t>県内施設</w:t>
            </w:r>
          </w:p>
          <w:p w:rsidR="00F17C8C" w:rsidRDefault="00F17C8C" w:rsidP="00F17C8C">
            <w:pPr>
              <w:rPr>
                <w:sz w:val="22"/>
              </w:rPr>
            </w:pPr>
            <w:r>
              <w:rPr>
                <w:rFonts w:hint="eastAsia"/>
                <w:sz w:val="22"/>
              </w:rPr>
              <w:t>事例発表</w:t>
            </w:r>
          </w:p>
        </w:tc>
        <w:tc>
          <w:tcPr>
            <w:tcW w:w="977" w:type="dxa"/>
            <w:vAlign w:val="center"/>
          </w:tcPr>
          <w:p w:rsidR="00F17C8C" w:rsidRDefault="00F17C8C" w:rsidP="00F17C8C">
            <w:pPr>
              <w:ind w:leftChars="-56" w:left="-1" w:hangingChars="53" w:hanging="111"/>
              <w:jc w:val="center"/>
              <w:rPr>
                <w:sz w:val="22"/>
              </w:rPr>
            </w:pPr>
            <w:r>
              <w:rPr>
                <w:rFonts w:hint="eastAsia"/>
                <w:sz w:val="22"/>
              </w:rPr>
              <w:t>講評</w:t>
            </w:r>
          </w:p>
          <w:p w:rsidR="00F17C8C" w:rsidRDefault="00F17C8C" w:rsidP="00F17C8C">
            <w:pPr>
              <w:ind w:leftChars="-56" w:left="-1" w:hangingChars="53" w:hanging="111"/>
              <w:jc w:val="center"/>
              <w:rPr>
                <w:sz w:val="22"/>
              </w:rPr>
            </w:pPr>
            <w:r>
              <w:rPr>
                <w:rFonts w:hint="eastAsia"/>
                <w:sz w:val="22"/>
              </w:rPr>
              <w:t>助言</w:t>
            </w:r>
          </w:p>
        </w:tc>
        <w:tc>
          <w:tcPr>
            <w:tcW w:w="1378" w:type="dxa"/>
            <w:vAlign w:val="center"/>
          </w:tcPr>
          <w:p w:rsidR="00F17C8C" w:rsidRDefault="00F17C8C" w:rsidP="00F17C8C">
            <w:pPr>
              <w:spacing w:line="0" w:lineRule="atLeast"/>
              <w:jc w:val="left"/>
              <w:rPr>
                <w:rFonts w:asciiTheme="minorEastAsia" w:hAnsiTheme="minorEastAsia" w:cs="Meiryo UI"/>
                <w:color w:val="000000" w:themeColor="text1"/>
                <w:sz w:val="22"/>
              </w:rPr>
            </w:pPr>
          </w:p>
          <w:p w:rsidR="00F17C8C" w:rsidRPr="009352CF" w:rsidRDefault="00F17C8C" w:rsidP="00F17C8C">
            <w:pPr>
              <w:spacing w:line="0" w:lineRule="atLeast"/>
              <w:jc w:val="left"/>
              <w:rPr>
                <w:rFonts w:asciiTheme="minorEastAsia" w:hAnsiTheme="minorEastAsia" w:cs="Meiryo UI"/>
                <w:sz w:val="22"/>
              </w:rPr>
            </w:pPr>
            <w:r>
              <w:rPr>
                <w:rFonts w:asciiTheme="minorEastAsia" w:hAnsiTheme="minorEastAsia" w:cs="Meiryo UI" w:hint="eastAsia"/>
                <w:color w:val="000000" w:themeColor="text1"/>
                <w:sz w:val="22"/>
              </w:rPr>
              <w:t>類似</w:t>
            </w:r>
            <w:r w:rsidRPr="009352CF">
              <w:rPr>
                <w:rFonts w:asciiTheme="minorEastAsia" w:hAnsiTheme="minorEastAsia" w:cs="Meiryo UI" w:hint="eastAsia"/>
                <w:color w:val="000000" w:themeColor="text1"/>
                <w:sz w:val="22"/>
              </w:rPr>
              <w:t>先行導入例発表</w:t>
            </w:r>
          </w:p>
          <w:p w:rsidR="00F17C8C" w:rsidRDefault="00F17C8C" w:rsidP="00F17C8C">
            <w:pPr>
              <w:jc w:val="center"/>
              <w:rPr>
                <w:sz w:val="22"/>
              </w:rPr>
            </w:pPr>
          </w:p>
        </w:tc>
        <w:tc>
          <w:tcPr>
            <w:tcW w:w="850" w:type="dxa"/>
            <w:vAlign w:val="center"/>
          </w:tcPr>
          <w:p w:rsidR="00F17C8C" w:rsidRDefault="00F17C8C" w:rsidP="00F17C8C">
            <w:pPr>
              <w:jc w:val="center"/>
              <w:rPr>
                <w:sz w:val="22"/>
              </w:rPr>
            </w:pPr>
            <w:r>
              <w:rPr>
                <w:rFonts w:hint="eastAsia"/>
                <w:sz w:val="22"/>
              </w:rPr>
              <w:t>昼食</w:t>
            </w:r>
          </w:p>
        </w:tc>
        <w:tc>
          <w:tcPr>
            <w:tcW w:w="1418" w:type="dxa"/>
            <w:vAlign w:val="center"/>
          </w:tcPr>
          <w:p w:rsidR="00F17C8C" w:rsidRDefault="00F17C8C" w:rsidP="00F17C8C">
            <w:pPr>
              <w:jc w:val="center"/>
              <w:rPr>
                <w:sz w:val="22"/>
              </w:rPr>
            </w:pPr>
            <w:r>
              <w:rPr>
                <w:rFonts w:hint="eastAsia"/>
                <w:sz w:val="22"/>
              </w:rPr>
              <w:t>講義・演習</w:t>
            </w:r>
          </w:p>
          <w:p w:rsidR="00F17C8C" w:rsidRDefault="00F17C8C" w:rsidP="00F17C8C">
            <w:pPr>
              <w:jc w:val="center"/>
              <w:rPr>
                <w:sz w:val="22"/>
              </w:rPr>
            </w:pPr>
            <w:r>
              <w:rPr>
                <w:rFonts w:hint="eastAsia"/>
                <w:sz w:val="22"/>
              </w:rPr>
              <w:t>（休憩）</w:t>
            </w:r>
          </w:p>
        </w:tc>
        <w:tc>
          <w:tcPr>
            <w:tcW w:w="992" w:type="dxa"/>
            <w:vAlign w:val="center"/>
          </w:tcPr>
          <w:p w:rsidR="00F17C8C" w:rsidRDefault="00F17C8C" w:rsidP="00F17C8C">
            <w:pPr>
              <w:jc w:val="center"/>
              <w:rPr>
                <w:sz w:val="22"/>
              </w:rPr>
            </w:pPr>
            <w:r>
              <w:rPr>
                <w:rFonts w:hint="eastAsia"/>
                <w:sz w:val="22"/>
              </w:rPr>
              <w:t>まとめ</w:t>
            </w:r>
          </w:p>
        </w:tc>
      </w:tr>
    </w:tbl>
    <w:p w:rsidR="00F17C8C" w:rsidRDefault="00F17C8C" w:rsidP="00DE6DDB">
      <w:pPr>
        <w:spacing w:line="0" w:lineRule="atLeast"/>
        <w:jc w:val="left"/>
        <w:rPr>
          <w:rFonts w:asciiTheme="minorEastAsia" w:hAnsiTheme="minorEastAsia" w:cs="Meiryo UI"/>
          <w:color w:val="000000" w:themeColor="text1"/>
          <w:sz w:val="22"/>
        </w:rPr>
      </w:pPr>
    </w:p>
    <w:p w:rsidR="00F17C8C" w:rsidRPr="00DE6DDB" w:rsidRDefault="00F17C8C" w:rsidP="00DE6DDB">
      <w:pPr>
        <w:spacing w:line="0" w:lineRule="atLeast"/>
        <w:jc w:val="left"/>
        <w:rPr>
          <w:rFonts w:asciiTheme="minorEastAsia" w:hAnsiTheme="minorEastAsia" w:cs="Meiryo UI"/>
          <w:color w:val="000000" w:themeColor="text1"/>
          <w:sz w:val="22"/>
        </w:rPr>
      </w:pPr>
    </w:p>
    <w:p w:rsidR="00721310" w:rsidRDefault="00721310" w:rsidP="005C2309">
      <w:pPr>
        <w:jc w:val="left"/>
        <w:rPr>
          <w:sz w:val="22"/>
        </w:rPr>
      </w:pPr>
    </w:p>
    <w:p w:rsidR="00F17C8C" w:rsidRDefault="00F17C8C" w:rsidP="005C2309">
      <w:pPr>
        <w:jc w:val="left"/>
        <w:rPr>
          <w:sz w:val="22"/>
        </w:rPr>
      </w:pPr>
    </w:p>
    <w:p w:rsidR="00F17C8C" w:rsidRDefault="00F17C8C" w:rsidP="005C2309">
      <w:pPr>
        <w:jc w:val="left"/>
        <w:rPr>
          <w:sz w:val="22"/>
        </w:rPr>
      </w:pPr>
    </w:p>
    <w:p w:rsidR="00F17C8C" w:rsidRDefault="00F17C8C" w:rsidP="005C2309">
      <w:pPr>
        <w:jc w:val="left"/>
        <w:rPr>
          <w:sz w:val="22"/>
        </w:rPr>
      </w:pPr>
    </w:p>
    <w:p w:rsidR="00F17C8C" w:rsidRDefault="00F17C8C" w:rsidP="005C2309">
      <w:pPr>
        <w:jc w:val="left"/>
        <w:rPr>
          <w:sz w:val="22"/>
        </w:rPr>
      </w:pPr>
    </w:p>
    <w:p w:rsidR="007B4618" w:rsidRDefault="00DE6DDB" w:rsidP="005C2309">
      <w:pPr>
        <w:jc w:val="left"/>
        <w:rPr>
          <w:sz w:val="22"/>
        </w:rPr>
      </w:pPr>
      <w:r>
        <w:rPr>
          <w:rFonts w:hint="eastAsia"/>
          <w:sz w:val="22"/>
        </w:rPr>
        <w:t>４</w:t>
      </w:r>
      <w:r w:rsidR="005C2309">
        <w:rPr>
          <w:rFonts w:hint="eastAsia"/>
          <w:sz w:val="22"/>
        </w:rPr>
        <w:t xml:space="preserve">　</w:t>
      </w:r>
      <w:r>
        <w:rPr>
          <w:rFonts w:hint="eastAsia"/>
          <w:sz w:val="22"/>
        </w:rPr>
        <w:t xml:space="preserve">参加費　</w:t>
      </w:r>
      <w:r w:rsidR="005C2309">
        <w:rPr>
          <w:rFonts w:hint="eastAsia"/>
          <w:sz w:val="22"/>
        </w:rPr>
        <w:t>：</w:t>
      </w:r>
      <w:r>
        <w:rPr>
          <w:sz w:val="22"/>
        </w:rPr>
        <w:t>2</w:t>
      </w:r>
      <w:r w:rsidR="005C2309">
        <w:rPr>
          <w:rFonts w:hint="eastAsia"/>
          <w:sz w:val="22"/>
        </w:rPr>
        <w:t>,000</w:t>
      </w:r>
      <w:r w:rsidR="005C2309">
        <w:rPr>
          <w:rFonts w:hint="eastAsia"/>
          <w:sz w:val="22"/>
        </w:rPr>
        <w:t>円</w:t>
      </w:r>
      <w:r w:rsidR="00491034">
        <w:rPr>
          <w:rFonts w:hint="eastAsia"/>
          <w:sz w:val="22"/>
        </w:rPr>
        <w:t>(</w:t>
      </w:r>
      <w:r w:rsidR="00491034">
        <w:rPr>
          <w:rFonts w:hint="eastAsia"/>
          <w:sz w:val="22"/>
        </w:rPr>
        <w:t>会員は１ポイント付与</w:t>
      </w:r>
      <w:r w:rsidR="00491034">
        <w:rPr>
          <w:sz w:val="22"/>
        </w:rPr>
        <w:t>)</w:t>
      </w:r>
      <w:r w:rsidR="005C2309">
        <w:rPr>
          <w:rFonts w:hint="eastAsia"/>
          <w:sz w:val="22"/>
        </w:rPr>
        <w:t xml:space="preserve">　</w:t>
      </w:r>
    </w:p>
    <w:p w:rsidR="00DE6DDB" w:rsidRDefault="00DE6DDB" w:rsidP="005C2309">
      <w:pPr>
        <w:jc w:val="left"/>
        <w:rPr>
          <w:sz w:val="22"/>
        </w:rPr>
      </w:pPr>
    </w:p>
    <w:p w:rsidR="005C2309" w:rsidRDefault="00DE6DDB" w:rsidP="005C2309">
      <w:pPr>
        <w:jc w:val="left"/>
        <w:rPr>
          <w:sz w:val="22"/>
        </w:rPr>
      </w:pPr>
      <w:r>
        <w:rPr>
          <w:rFonts w:hint="eastAsia"/>
          <w:sz w:val="22"/>
        </w:rPr>
        <w:t>５</w:t>
      </w:r>
      <w:r w:rsidR="005C2309">
        <w:rPr>
          <w:rFonts w:hint="eastAsia"/>
          <w:sz w:val="22"/>
        </w:rPr>
        <w:t xml:space="preserve">　会　　場：鹿児島県看護協会看護研修会館　３階大研修室</w:t>
      </w:r>
    </w:p>
    <w:p w:rsidR="005C2309" w:rsidRDefault="005C2309" w:rsidP="005C2309">
      <w:pPr>
        <w:jc w:val="left"/>
        <w:rPr>
          <w:sz w:val="22"/>
        </w:rPr>
      </w:pPr>
      <w:r>
        <w:rPr>
          <w:rFonts w:hint="eastAsia"/>
          <w:sz w:val="22"/>
        </w:rPr>
        <w:t xml:space="preserve">　　　　　　　（</w:t>
      </w:r>
      <w:r w:rsidR="00B079D0">
        <w:rPr>
          <w:rFonts w:hint="eastAsia"/>
          <w:sz w:val="22"/>
        </w:rPr>
        <w:t xml:space="preserve"> </w:t>
      </w:r>
      <w:r>
        <w:rPr>
          <w:rFonts w:hint="eastAsia"/>
          <w:sz w:val="22"/>
        </w:rPr>
        <w:t xml:space="preserve">鹿児島市鴨池新町２１番５号　</w:t>
      </w:r>
      <w:r w:rsidR="00B079D0">
        <w:rPr>
          <w:rFonts w:hint="eastAsia"/>
          <w:sz w:val="22"/>
        </w:rPr>
        <w:t xml:space="preserve"> </w:t>
      </w:r>
      <w:r>
        <w:rPr>
          <w:rFonts w:hint="eastAsia"/>
          <w:sz w:val="22"/>
        </w:rPr>
        <w:t xml:space="preserve">Tel </w:t>
      </w:r>
      <w:r w:rsidR="00B079D0">
        <w:rPr>
          <w:rFonts w:hint="eastAsia"/>
          <w:sz w:val="22"/>
        </w:rPr>
        <w:t xml:space="preserve"> </w:t>
      </w:r>
      <w:r>
        <w:rPr>
          <w:rFonts w:hint="eastAsia"/>
          <w:sz w:val="22"/>
        </w:rPr>
        <w:t>099-256-8081</w:t>
      </w:r>
      <w:r w:rsidR="00B079D0">
        <w:rPr>
          <w:rFonts w:hint="eastAsia"/>
          <w:sz w:val="22"/>
        </w:rPr>
        <w:t xml:space="preserve"> </w:t>
      </w:r>
      <w:r>
        <w:rPr>
          <w:rFonts w:hint="eastAsia"/>
          <w:sz w:val="22"/>
        </w:rPr>
        <w:t>）</w:t>
      </w:r>
    </w:p>
    <w:p w:rsidR="005C2309" w:rsidRDefault="005C2309" w:rsidP="005C2309">
      <w:pPr>
        <w:jc w:val="left"/>
        <w:rPr>
          <w:sz w:val="22"/>
        </w:rPr>
      </w:pPr>
    </w:p>
    <w:p w:rsidR="004D7057" w:rsidRDefault="00DE6DDB" w:rsidP="00EE0F56">
      <w:pPr>
        <w:ind w:left="1470" w:hangingChars="700" w:hanging="1470"/>
        <w:jc w:val="left"/>
        <w:rPr>
          <w:sz w:val="22"/>
        </w:rPr>
      </w:pPr>
      <w:r>
        <w:rPr>
          <w:rFonts w:hint="eastAsia"/>
          <w:sz w:val="22"/>
        </w:rPr>
        <w:t>６</w:t>
      </w:r>
      <w:r w:rsidR="005C2309">
        <w:rPr>
          <w:rFonts w:hint="eastAsia"/>
          <w:sz w:val="22"/>
        </w:rPr>
        <w:t xml:space="preserve">　対　　象：</w:t>
      </w:r>
      <w:r w:rsidR="0050492B">
        <w:rPr>
          <w:rFonts w:hint="eastAsia"/>
          <w:sz w:val="22"/>
        </w:rPr>
        <w:t>病院をはじめとする医療機関の看護管理者、事務長、人事・労務管理担当者</w:t>
      </w:r>
    </w:p>
    <w:sectPr w:rsidR="004D7057" w:rsidSect="00952C7E">
      <w:pgSz w:w="11906" w:h="16838" w:code="9"/>
      <w:pgMar w:top="1418" w:right="1021" w:bottom="1701" w:left="1474" w:header="851" w:footer="992" w:gutter="0"/>
      <w:cols w:space="425"/>
      <w:docGrid w:type="linesAndChars" w:linePitch="31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94D" w:rsidRDefault="00E3394D" w:rsidP="00EE0F56">
      <w:r>
        <w:separator/>
      </w:r>
    </w:p>
  </w:endnote>
  <w:endnote w:type="continuationSeparator" w:id="0">
    <w:p w:rsidR="00E3394D" w:rsidRDefault="00E3394D" w:rsidP="00EE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94D" w:rsidRDefault="00E3394D" w:rsidP="00EE0F56">
      <w:r>
        <w:separator/>
      </w:r>
    </w:p>
  </w:footnote>
  <w:footnote w:type="continuationSeparator" w:id="0">
    <w:p w:rsidR="00E3394D" w:rsidRDefault="00E3394D" w:rsidP="00EE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01BA5"/>
    <w:multiLevelType w:val="hybridMultilevel"/>
    <w:tmpl w:val="70B67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0848F7"/>
    <w:multiLevelType w:val="hybridMultilevel"/>
    <w:tmpl w:val="FF12EE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3A"/>
    <w:rsid w:val="00006F21"/>
    <w:rsid w:val="00014F70"/>
    <w:rsid w:val="00046437"/>
    <w:rsid w:val="00070365"/>
    <w:rsid w:val="000758D5"/>
    <w:rsid w:val="000B36E6"/>
    <w:rsid w:val="000C3EA7"/>
    <w:rsid w:val="001072F6"/>
    <w:rsid w:val="00116DFF"/>
    <w:rsid w:val="0014204B"/>
    <w:rsid w:val="0015540F"/>
    <w:rsid w:val="00190D1A"/>
    <w:rsid w:val="001B3FEB"/>
    <w:rsid w:val="00241D41"/>
    <w:rsid w:val="002772E6"/>
    <w:rsid w:val="002E146D"/>
    <w:rsid w:val="002E37B7"/>
    <w:rsid w:val="0036720C"/>
    <w:rsid w:val="003A2A62"/>
    <w:rsid w:val="00425F7D"/>
    <w:rsid w:val="00456D18"/>
    <w:rsid w:val="00491034"/>
    <w:rsid w:val="004D3113"/>
    <w:rsid w:val="004D7057"/>
    <w:rsid w:val="0050492B"/>
    <w:rsid w:val="005106A3"/>
    <w:rsid w:val="00576CA3"/>
    <w:rsid w:val="005C2309"/>
    <w:rsid w:val="006836B7"/>
    <w:rsid w:val="006A1E73"/>
    <w:rsid w:val="006B231D"/>
    <w:rsid w:val="006D3A44"/>
    <w:rsid w:val="006D615A"/>
    <w:rsid w:val="006E35A4"/>
    <w:rsid w:val="00717B8C"/>
    <w:rsid w:val="0072033E"/>
    <w:rsid w:val="00721310"/>
    <w:rsid w:val="007263A7"/>
    <w:rsid w:val="007609C9"/>
    <w:rsid w:val="00763CF6"/>
    <w:rsid w:val="0078680E"/>
    <w:rsid w:val="007B4618"/>
    <w:rsid w:val="007D4F85"/>
    <w:rsid w:val="00807A32"/>
    <w:rsid w:val="008B346E"/>
    <w:rsid w:val="008C4190"/>
    <w:rsid w:val="008F1564"/>
    <w:rsid w:val="008F2328"/>
    <w:rsid w:val="0093084E"/>
    <w:rsid w:val="009352CF"/>
    <w:rsid w:val="0093573C"/>
    <w:rsid w:val="00952C7E"/>
    <w:rsid w:val="009A757C"/>
    <w:rsid w:val="009B5084"/>
    <w:rsid w:val="009F6273"/>
    <w:rsid w:val="00A25AE4"/>
    <w:rsid w:val="00AD7381"/>
    <w:rsid w:val="00AE3153"/>
    <w:rsid w:val="00B079D0"/>
    <w:rsid w:val="00B43601"/>
    <w:rsid w:val="00B62F3A"/>
    <w:rsid w:val="00B754B9"/>
    <w:rsid w:val="00B97E69"/>
    <w:rsid w:val="00BF5E16"/>
    <w:rsid w:val="00C00716"/>
    <w:rsid w:val="00C36B2E"/>
    <w:rsid w:val="00DB05D3"/>
    <w:rsid w:val="00DE6DDB"/>
    <w:rsid w:val="00E3394D"/>
    <w:rsid w:val="00E86304"/>
    <w:rsid w:val="00EE0F56"/>
    <w:rsid w:val="00EE4533"/>
    <w:rsid w:val="00F17C8C"/>
    <w:rsid w:val="00F45962"/>
    <w:rsid w:val="00F66D97"/>
    <w:rsid w:val="00F67C0B"/>
    <w:rsid w:val="00F848D4"/>
    <w:rsid w:val="00F958AE"/>
    <w:rsid w:val="00F95F45"/>
    <w:rsid w:val="00FB0E7D"/>
    <w:rsid w:val="00FE4323"/>
    <w:rsid w:val="00FF2877"/>
    <w:rsid w:val="00FF2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6B9BB86-AD37-4700-924C-6D3BDB6B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680E"/>
    <w:pPr>
      <w:ind w:leftChars="400" w:left="840"/>
    </w:pPr>
  </w:style>
  <w:style w:type="paragraph" w:styleId="a5">
    <w:name w:val="header"/>
    <w:basedOn w:val="a"/>
    <w:link w:val="a6"/>
    <w:uiPriority w:val="99"/>
    <w:unhideWhenUsed/>
    <w:rsid w:val="00EE0F56"/>
    <w:pPr>
      <w:tabs>
        <w:tab w:val="center" w:pos="4252"/>
        <w:tab w:val="right" w:pos="8504"/>
      </w:tabs>
      <w:snapToGrid w:val="0"/>
    </w:pPr>
  </w:style>
  <w:style w:type="character" w:customStyle="1" w:styleId="a6">
    <w:name w:val="ヘッダー (文字)"/>
    <w:basedOn w:val="a0"/>
    <w:link w:val="a5"/>
    <w:uiPriority w:val="99"/>
    <w:rsid w:val="00EE0F56"/>
  </w:style>
  <w:style w:type="paragraph" w:styleId="a7">
    <w:name w:val="footer"/>
    <w:basedOn w:val="a"/>
    <w:link w:val="a8"/>
    <w:uiPriority w:val="99"/>
    <w:unhideWhenUsed/>
    <w:rsid w:val="00EE0F56"/>
    <w:pPr>
      <w:tabs>
        <w:tab w:val="center" w:pos="4252"/>
        <w:tab w:val="right" w:pos="8504"/>
      </w:tabs>
      <w:snapToGrid w:val="0"/>
    </w:pPr>
  </w:style>
  <w:style w:type="character" w:customStyle="1" w:styleId="a8">
    <w:name w:val="フッター (文字)"/>
    <w:basedOn w:val="a0"/>
    <w:link w:val="a7"/>
    <w:uiPriority w:val="99"/>
    <w:rsid w:val="00EE0F56"/>
  </w:style>
  <w:style w:type="paragraph" w:styleId="a9">
    <w:name w:val="Balloon Text"/>
    <w:basedOn w:val="a"/>
    <w:link w:val="aa"/>
    <w:uiPriority w:val="99"/>
    <w:semiHidden/>
    <w:unhideWhenUsed/>
    <w:rsid w:val="007D4F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F85"/>
    <w:rPr>
      <w:rFonts w:asciiTheme="majorHAnsi" w:eastAsiaTheme="majorEastAsia" w:hAnsiTheme="majorHAnsi" w:cstheme="majorBidi"/>
      <w:sz w:val="18"/>
      <w:szCs w:val="18"/>
    </w:rPr>
  </w:style>
  <w:style w:type="character" w:styleId="ab">
    <w:name w:val="Emphasis"/>
    <w:basedOn w:val="a0"/>
    <w:uiPriority w:val="20"/>
    <w:qFormat/>
    <w:rsid w:val="00006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748262">
      <w:bodyDiv w:val="1"/>
      <w:marLeft w:val="0"/>
      <w:marRight w:val="0"/>
      <w:marTop w:val="0"/>
      <w:marBottom w:val="0"/>
      <w:divBdr>
        <w:top w:val="none" w:sz="0" w:space="0" w:color="auto"/>
        <w:left w:val="none" w:sz="0" w:space="0" w:color="auto"/>
        <w:bottom w:val="none" w:sz="0" w:space="0" w:color="auto"/>
        <w:right w:val="none" w:sz="0" w:space="0" w:color="auto"/>
      </w:divBdr>
    </w:div>
    <w:div w:id="21358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885A-D09A-4A81-8817-A6DB1F5A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KANGOKYOUKAI-01</cp:lastModifiedBy>
  <cp:revision>4</cp:revision>
  <cp:lastPrinted>2019-01-12T02:26:00Z</cp:lastPrinted>
  <dcterms:created xsi:type="dcterms:W3CDTF">2019-01-11T09:51:00Z</dcterms:created>
  <dcterms:modified xsi:type="dcterms:W3CDTF">2019-01-12T02:26:00Z</dcterms:modified>
</cp:coreProperties>
</file>