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E6" w:rsidRDefault="00604AE6" w:rsidP="00604AE6">
      <w:pPr>
        <w:ind w:left="-141" w:firstLine="105"/>
      </w:pPr>
      <w:r>
        <w:rPr>
          <w:rFonts w:hint="eastAsia"/>
        </w:rPr>
        <w:t>１．5月の研修について</w:t>
      </w:r>
    </w:p>
    <w:p w:rsidR="00604AE6" w:rsidRDefault="00604AE6" w:rsidP="00604AE6">
      <w:pPr>
        <w:ind w:left="-141" w:firstLine="105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048"/>
        <w:gridCol w:w="1361"/>
        <w:gridCol w:w="3313"/>
        <w:gridCol w:w="1699"/>
      </w:tblGrid>
      <w:tr w:rsidR="00604AE6" w:rsidTr="00FE3835">
        <w:tc>
          <w:tcPr>
            <w:tcW w:w="709" w:type="dxa"/>
          </w:tcPr>
          <w:p w:rsidR="00604AE6" w:rsidRDefault="00604AE6" w:rsidP="00FE3835">
            <w:r>
              <w:rPr>
                <w:rFonts w:hint="eastAsia"/>
              </w:rPr>
              <w:t>研修番号</w:t>
            </w:r>
          </w:p>
        </w:tc>
        <w:tc>
          <w:tcPr>
            <w:tcW w:w="1048" w:type="dxa"/>
          </w:tcPr>
          <w:p w:rsidR="00604AE6" w:rsidRDefault="00604AE6" w:rsidP="00FE3835">
            <w:r>
              <w:rPr>
                <w:rFonts w:hint="eastAsia"/>
              </w:rPr>
              <w:t>開催日</w:t>
            </w:r>
          </w:p>
        </w:tc>
        <w:tc>
          <w:tcPr>
            <w:tcW w:w="1361" w:type="dxa"/>
          </w:tcPr>
          <w:p w:rsidR="00604AE6" w:rsidRDefault="00604AE6" w:rsidP="00FE3835">
            <w:r>
              <w:rPr>
                <w:rFonts w:hint="eastAsia"/>
              </w:rPr>
              <w:t>応募期間</w:t>
            </w:r>
          </w:p>
        </w:tc>
        <w:tc>
          <w:tcPr>
            <w:tcW w:w="3313" w:type="dxa"/>
          </w:tcPr>
          <w:p w:rsidR="00604AE6" w:rsidRDefault="00604AE6" w:rsidP="00FE3835">
            <w:r>
              <w:rPr>
                <w:rFonts w:hint="eastAsia"/>
              </w:rPr>
              <w:t>研 修 名</w:t>
            </w:r>
          </w:p>
        </w:tc>
        <w:tc>
          <w:tcPr>
            <w:tcW w:w="1699" w:type="dxa"/>
          </w:tcPr>
          <w:p w:rsidR="00604AE6" w:rsidRDefault="00604AE6" w:rsidP="00FE3835">
            <w:r>
              <w:rPr>
                <w:rFonts w:hint="eastAsia"/>
              </w:rPr>
              <w:t>中止・延期</w:t>
            </w:r>
          </w:p>
        </w:tc>
      </w:tr>
      <w:tr w:rsidR="00604AE6" w:rsidTr="00FE3835">
        <w:tc>
          <w:tcPr>
            <w:tcW w:w="709" w:type="dxa"/>
            <w:vAlign w:val="center"/>
          </w:tcPr>
          <w:p w:rsidR="00604AE6" w:rsidRDefault="00604AE6" w:rsidP="00FE3835">
            <w:pPr>
              <w:ind w:firstLineChars="17" w:firstLine="36"/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048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/8(</w:t>
            </w:r>
            <w:r>
              <w:rPr>
                <w:rFonts w:hint="eastAsia"/>
              </w:rPr>
              <w:t>金</w:t>
            </w:r>
            <w:r>
              <w:t>)</w:t>
            </w:r>
          </w:p>
        </w:tc>
        <w:tc>
          <w:tcPr>
            <w:tcW w:w="1361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3</w:t>
            </w:r>
            <w:r>
              <w:t>/16</w:t>
            </w:r>
            <w:r>
              <w:rPr>
                <w:rFonts w:hint="eastAsia"/>
              </w:rPr>
              <w:t>～4/1</w:t>
            </w:r>
          </w:p>
        </w:tc>
        <w:tc>
          <w:tcPr>
            <w:tcW w:w="3313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訪問看護養成研修</w:t>
            </w:r>
          </w:p>
        </w:tc>
        <w:tc>
          <w:tcPr>
            <w:tcW w:w="1699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会場を広く使い実施予定</w:t>
            </w:r>
          </w:p>
        </w:tc>
      </w:tr>
      <w:tr w:rsidR="00604AE6" w:rsidTr="00FE3835">
        <w:trPr>
          <w:trHeight w:val="319"/>
        </w:trPr>
        <w:tc>
          <w:tcPr>
            <w:tcW w:w="709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048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5</w:t>
            </w:r>
            <w:r>
              <w:t>/19(</w:t>
            </w:r>
            <w:r>
              <w:rPr>
                <w:rFonts w:hint="eastAsia"/>
              </w:rPr>
              <w:t>火</w:t>
            </w:r>
            <w:r>
              <w:t>)</w:t>
            </w:r>
          </w:p>
        </w:tc>
        <w:tc>
          <w:tcPr>
            <w:tcW w:w="1361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4/1～4</w:t>
            </w:r>
            <w:r>
              <w:t>/15</w:t>
            </w:r>
          </w:p>
        </w:tc>
        <w:tc>
          <w:tcPr>
            <w:tcW w:w="3313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看護研究の基礎Ⅰ</w:t>
            </w:r>
          </w:p>
        </w:tc>
        <w:tc>
          <w:tcPr>
            <w:tcW w:w="1699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延期</w:t>
            </w:r>
          </w:p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/19</w:t>
            </w:r>
            <w:r>
              <w:rPr>
                <w:rFonts w:hint="eastAsia"/>
              </w:rPr>
              <w:t>開催できる場合は6</w:t>
            </w:r>
            <w:r>
              <w:t>/19</w:t>
            </w:r>
            <w:r>
              <w:rPr>
                <w:rFonts w:hint="eastAsia"/>
              </w:rPr>
              <w:t>を基礎Ⅰとします。</w:t>
            </w:r>
          </w:p>
        </w:tc>
      </w:tr>
      <w:tr w:rsidR="00604AE6" w:rsidTr="00FE3835">
        <w:trPr>
          <w:trHeight w:val="405"/>
        </w:trPr>
        <w:tc>
          <w:tcPr>
            <w:tcW w:w="709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1048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5</w:t>
            </w:r>
            <w:r>
              <w:t>/30(</w:t>
            </w:r>
            <w:r>
              <w:rPr>
                <w:rFonts w:hint="eastAsia"/>
              </w:rPr>
              <w:t>土</w:t>
            </w:r>
            <w:r>
              <w:t>)</w:t>
            </w:r>
          </w:p>
        </w:tc>
        <w:tc>
          <w:tcPr>
            <w:tcW w:w="1361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4</w:t>
            </w:r>
            <w:r>
              <w:t>/1</w:t>
            </w:r>
            <w:r>
              <w:rPr>
                <w:rFonts w:hint="eastAsia"/>
              </w:rPr>
              <w:t>～4</w:t>
            </w:r>
            <w:r>
              <w:t>/15</w:t>
            </w:r>
          </w:p>
        </w:tc>
        <w:tc>
          <w:tcPr>
            <w:tcW w:w="3313" w:type="dxa"/>
            <w:vAlign w:val="center"/>
          </w:tcPr>
          <w:p w:rsidR="00604AE6" w:rsidRPr="009F183B" w:rsidRDefault="00604AE6" w:rsidP="00FE3835">
            <w:pPr>
              <w:rPr>
                <w:rFonts w:ascii="ＭＳ Ｐ明朝" w:eastAsia="ＭＳ Ｐ明朝" w:hAnsi="ＭＳ Ｐ明朝"/>
              </w:rPr>
            </w:pPr>
            <w:r w:rsidRPr="009F183B">
              <w:rPr>
                <w:rFonts w:ascii="ＭＳ Ｐ明朝" w:eastAsia="ＭＳ Ｐ明朝" w:hAnsi="ＭＳ Ｐ明朝" w:hint="eastAsia"/>
              </w:rPr>
              <w:t>第</w:t>
            </w:r>
            <w:r w:rsidRPr="009F183B">
              <w:rPr>
                <w:rFonts w:ascii="ＭＳ Ｐ明朝" w:eastAsia="ＭＳ Ｐ明朝" w:hAnsi="ＭＳ Ｐ明朝"/>
              </w:rPr>
              <w:t>1回保健師研修会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Pr="009F183B">
              <w:rPr>
                <w:rFonts w:ascii="ＭＳ Ｐ明朝" w:eastAsia="ＭＳ Ｐ明朝" w:hAnsi="ＭＳ Ｐ明朝"/>
              </w:rPr>
              <w:t>「管理期等研修会」</w:t>
            </w:r>
          </w:p>
        </w:tc>
        <w:tc>
          <w:tcPr>
            <w:tcW w:w="1699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延期</w:t>
            </w:r>
          </w:p>
        </w:tc>
      </w:tr>
    </w:tbl>
    <w:p w:rsidR="00604AE6" w:rsidRDefault="00604AE6" w:rsidP="00604AE6">
      <w:pPr>
        <w:ind w:leftChars="120" w:left="567" w:hangingChars="150" w:hanging="315"/>
      </w:pPr>
      <w:r>
        <w:rPr>
          <w:rFonts w:hint="eastAsia"/>
        </w:rPr>
        <w:t>＊延期となった研修につきましては、講師・会場等の調整及び今後の状況を見ながらあ</w:t>
      </w:r>
    </w:p>
    <w:p w:rsidR="00604AE6" w:rsidRDefault="00604AE6" w:rsidP="00604AE6">
      <w:pPr>
        <w:ind w:leftChars="220" w:left="567" w:hangingChars="50" w:hanging="105"/>
      </w:pPr>
      <w:r>
        <w:rPr>
          <w:rFonts w:hint="eastAsia"/>
        </w:rPr>
        <w:t>らためて開催日時（応募期間）をお知らせします。</w:t>
      </w:r>
    </w:p>
    <w:p w:rsidR="00604AE6" w:rsidRDefault="00604AE6" w:rsidP="00604AE6">
      <w:pPr>
        <w:ind w:left="-141" w:firstLine="105"/>
        <w:rPr>
          <w:rFonts w:hint="eastAsia"/>
        </w:rPr>
      </w:pPr>
    </w:p>
    <w:p w:rsidR="00604AE6" w:rsidRDefault="00604AE6" w:rsidP="00604AE6">
      <w:pPr>
        <w:ind w:left="-141" w:firstLine="105"/>
      </w:pPr>
      <w:r>
        <w:rPr>
          <w:rFonts w:hint="eastAsia"/>
        </w:rPr>
        <w:t xml:space="preserve">　２．6月前半の研修に対する応募期間の変更について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3402"/>
      </w:tblGrid>
      <w:tr w:rsidR="00604AE6" w:rsidTr="00604AE6">
        <w:tc>
          <w:tcPr>
            <w:tcW w:w="709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r>
              <w:rPr>
                <w:rFonts w:hint="eastAsia"/>
              </w:rPr>
              <w:t>応募期間及び</w:t>
            </w:r>
          </w:p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変更後の応募期間</w:t>
            </w:r>
          </w:p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研 修 名</w:t>
            </w:r>
          </w:p>
        </w:tc>
      </w:tr>
      <w:tr w:rsidR="00604AE6" w:rsidTr="00604AE6">
        <w:tc>
          <w:tcPr>
            <w:tcW w:w="709" w:type="dxa"/>
            <w:vAlign w:val="center"/>
          </w:tcPr>
          <w:p w:rsidR="00604AE6" w:rsidRPr="00014723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3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t>6/1(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014723">
              <w:rPr>
                <w:rFonts w:hint="eastAsia"/>
              </w:rPr>
              <w:t>チーム活動におけるコミュニケーション</w:t>
            </w:r>
          </w:p>
        </w:tc>
      </w:tr>
      <w:tr w:rsidR="00604AE6" w:rsidTr="00604AE6">
        <w:tc>
          <w:tcPr>
            <w:tcW w:w="709" w:type="dxa"/>
            <w:vAlign w:val="center"/>
          </w:tcPr>
          <w:p w:rsidR="00604AE6" w:rsidRDefault="00604AE6" w:rsidP="00FE38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4　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t>6/4(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014723">
              <w:rPr>
                <w:rFonts w:hint="eastAsia"/>
              </w:rPr>
              <w:t>褥瘡予防と看護</w:t>
            </w:r>
          </w:p>
        </w:tc>
      </w:tr>
      <w:tr w:rsidR="00604AE6" w:rsidTr="00604AE6">
        <w:tc>
          <w:tcPr>
            <w:tcW w:w="709" w:type="dxa"/>
            <w:vAlign w:val="center"/>
          </w:tcPr>
          <w:p w:rsidR="00604AE6" w:rsidRDefault="00604AE6" w:rsidP="00FE3835">
            <w:pPr>
              <w:ind w:leftChars="-50" w:lef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/6(</w:t>
            </w:r>
            <w:r>
              <w:rPr>
                <w:rFonts w:hint="eastAsia"/>
              </w:rPr>
              <w:t>土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  <w:p w:rsidR="00604AE6" w:rsidRDefault="00604AE6" w:rsidP="00FE3835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571839">
              <w:rPr>
                <w:rFonts w:hint="eastAsia"/>
              </w:rPr>
              <w:t>専任教員継続研修「効果的な授業設計と実践・評価」</w:t>
            </w:r>
          </w:p>
        </w:tc>
      </w:tr>
      <w:tr w:rsidR="00604AE6" w:rsidTr="00604AE6">
        <w:trPr>
          <w:trHeight w:val="560"/>
        </w:trPr>
        <w:tc>
          <w:tcPr>
            <w:tcW w:w="709" w:type="dxa"/>
            <w:vAlign w:val="center"/>
          </w:tcPr>
          <w:p w:rsidR="00604AE6" w:rsidRDefault="00604AE6" w:rsidP="00FE38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/9(</w:t>
            </w:r>
            <w:r>
              <w:rPr>
                <w:rFonts w:hint="eastAsia"/>
              </w:rPr>
              <w:t>火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  <w:p w:rsidR="00604AE6" w:rsidRDefault="00604AE6" w:rsidP="00FE3835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571839">
              <w:rPr>
                <w:rFonts w:hint="eastAsia"/>
              </w:rPr>
              <w:t>フィジカルアセスメント【基礎編】</w:t>
            </w:r>
          </w:p>
        </w:tc>
      </w:tr>
      <w:tr w:rsidR="00604AE6" w:rsidTr="00604AE6">
        <w:trPr>
          <w:trHeight w:val="1635"/>
        </w:trPr>
        <w:tc>
          <w:tcPr>
            <w:tcW w:w="709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8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1(</w:t>
            </w:r>
            <w:r>
              <w:rPr>
                <w:rFonts w:hint="eastAsia"/>
              </w:rPr>
              <w:t>土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04AE6" w:rsidRDefault="00604AE6" w:rsidP="00FE3835"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  <w:p w:rsidR="00604AE6" w:rsidRPr="00014723" w:rsidRDefault="00604AE6" w:rsidP="00FE3835"/>
        </w:tc>
        <w:tc>
          <w:tcPr>
            <w:tcW w:w="3402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 w:rsidRPr="00571839">
              <w:rPr>
                <w:rFonts w:hint="eastAsia"/>
              </w:rPr>
              <w:t>実践！アドバンスケアプランニング（</w:t>
            </w:r>
            <w:r w:rsidRPr="00571839">
              <w:t>ACP）～患者の意向を尊重しその人らしく生きていくことを支援する為に～</w:t>
            </w:r>
          </w:p>
        </w:tc>
      </w:tr>
      <w:tr w:rsidR="00604AE6" w:rsidTr="00604AE6">
        <w:trPr>
          <w:trHeight w:val="514"/>
        </w:trPr>
        <w:tc>
          <w:tcPr>
            <w:tcW w:w="709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4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604AE6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/19 </w:t>
            </w:r>
            <w:r>
              <w:rPr>
                <w:rFonts w:hint="eastAsia"/>
              </w:rPr>
              <w:t>7/17</w:t>
            </w:r>
          </w:p>
        </w:tc>
        <w:tc>
          <w:tcPr>
            <w:tcW w:w="2835" w:type="dxa"/>
            <w:vAlign w:val="center"/>
          </w:tcPr>
          <w:p w:rsidR="00604AE6" w:rsidRDefault="00604AE6" w:rsidP="00604AE6">
            <w:r w:rsidRPr="00014723">
              <w:t>4/15～4/30</w:t>
            </w:r>
            <w:r w:rsidRPr="00014723">
              <w:rPr>
                <w:rFonts w:hint="eastAsia"/>
                <w:color w:val="FF0000"/>
              </w:rPr>
              <w:t>→5</w:t>
            </w:r>
            <w:r w:rsidRPr="00014723">
              <w:rPr>
                <w:color w:val="FF0000"/>
              </w:rPr>
              <w:t>/1</w:t>
            </w:r>
            <w:r w:rsidRPr="00014723">
              <w:rPr>
                <w:rFonts w:hint="eastAsia"/>
                <w:color w:val="FF0000"/>
              </w:rPr>
              <w:t>～5/15</w:t>
            </w:r>
          </w:p>
          <w:p w:rsidR="00604AE6" w:rsidRPr="00014723" w:rsidRDefault="00604AE6" w:rsidP="00FE3835"/>
        </w:tc>
        <w:tc>
          <w:tcPr>
            <w:tcW w:w="3402" w:type="dxa"/>
            <w:vAlign w:val="center"/>
          </w:tcPr>
          <w:p w:rsidR="00604AE6" w:rsidRPr="00571839" w:rsidRDefault="00604AE6" w:rsidP="00FE3835">
            <w:pPr>
              <w:rPr>
                <w:rFonts w:hint="eastAsia"/>
              </w:rPr>
            </w:pPr>
            <w:r>
              <w:rPr>
                <w:rFonts w:hint="eastAsia"/>
              </w:rPr>
              <w:t>看護研究の基礎</w:t>
            </w:r>
            <w:r>
              <w:rPr>
                <w:rFonts w:hint="eastAsia"/>
              </w:rPr>
              <w:t>Ｉ・Ⅱ</w:t>
            </w:r>
          </w:p>
        </w:tc>
      </w:tr>
    </w:tbl>
    <w:p w:rsidR="00604AE6" w:rsidRDefault="00604AE6" w:rsidP="00604AE6">
      <w:pPr>
        <w:ind w:left="-141" w:firstLine="105"/>
      </w:pPr>
      <w:r>
        <w:rPr>
          <w:rFonts w:hint="eastAsia"/>
        </w:rPr>
        <w:t xml:space="preserve">　　＊6</w:t>
      </w:r>
      <w:r>
        <w:t>/6(</w:t>
      </w:r>
      <w:r>
        <w:rPr>
          <w:rFonts w:hint="eastAsia"/>
        </w:rPr>
        <w:t>土</w:t>
      </w:r>
      <w:r>
        <w:t>)</w:t>
      </w:r>
      <w:r w:rsidRPr="00A74D15">
        <w:rPr>
          <w:rFonts w:hint="eastAsia"/>
        </w:rPr>
        <w:t>訪問看護師養成研修</w:t>
      </w:r>
      <w:r>
        <w:rPr>
          <w:rFonts w:hint="eastAsia"/>
        </w:rPr>
        <w:t>と6</w:t>
      </w:r>
      <w:r>
        <w:t>/12(</w:t>
      </w:r>
      <w:r>
        <w:rPr>
          <w:rFonts w:hint="eastAsia"/>
        </w:rPr>
        <w:t>金</w:t>
      </w:r>
      <w:r>
        <w:t>)</w:t>
      </w:r>
      <w:r w:rsidRPr="00A74D15">
        <w:rPr>
          <w:rFonts w:hint="eastAsia"/>
        </w:rPr>
        <w:t>訪問看護師研修【入門コース】</w:t>
      </w:r>
      <w:r>
        <w:rPr>
          <w:rFonts w:hint="eastAsia"/>
        </w:rPr>
        <w:t xml:space="preserve">は、開催予定　</w:t>
      </w:r>
    </w:p>
    <w:p w:rsidR="00604AE6" w:rsidRDefault="00604AE6" w:rsidP="00604AE6">
      <w:pPr>
        <w:ind w:left="-141" w:firstLineChars="350" w:firstLine="735"/>
        <w:rPr>
          <w:rFonts w:hint="eastAsia"/>
        </w:rPr>
      </w:pPr>
      <w:r>
        <w:rPr>
          <w:rFonts w:hint="eastAsia"/>
        </w:rPr>
        <w:t xml:space="preserve">と応募期間の変更は現在のところありません。　</w:t>
      </w:r>
    </w:p>
    <w:p w:rsidR="00DB083C" w:rsidRPr="00604AE6" w:rsidRDefault="00DB083C">
      <w:pPr>
        <w:ind w:left="-141" w:firstLine="105"/>
      </w:pPr>
      <w:bookmarkStart w:id="0" w:name="_GoBack"/>
      <w:bookmarkEnd w:id="0"/>
    </w:p>
    <w:sectPr w:rsidR="00DB083C" w:rsidRPr="00604AE6" w:rsidSect="00563E2D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6"/>
    <w:rsid w:val="00563E2D"/>
    <w:rsid w:val="00604AE6"/>
    <w:rsid w:val="00D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4FD36"/>
  <w15:chartTrackingRefBased/>
  <w15:docId w15:val="{DDCEBD03-E9CD-4798-AED9-16681DC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E6"/>
    <w:pPr>
      <w:spacing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KANGOKYOUKAI-06</dc:creator>
  <cp:keywords/>
  <dc:description/>
  <cp:lastModifiedBy>KANGOKYOUKAI-06</cp:lastModifiedBy>
  <cp:revision>2</cp:revision>
  <dcterms:created xsi:type="dcterms:W3CDTF">2020-03-26T03:14:00Z</dcterms:created>
  <dcterms:modified xsi:type="dcterms:W3CDTF">2020-03-26T03:24:00Z</dcterms:modified>
</cp:coreProperties>
</file>