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61" w:rsidRPr="00E86959" w:rsidRDefault="00C02F44" w:rsidP="00C02F44">
      <w:pPr>
        <w:pStyle w:val="Default"/>
        <w:rPr>
          <w:rFonts w:hAnsi="Century"/>
          <w:sz w:val="22"/>
        </w:rPr>
      </w:pPr>
      <w:r>
        <w:rPr>
          <w:rFonts w:hint="eastAsia"/>
        </w:rPr>
        <w:t>令和</w:t>
      </w:r>
      <w:r w:rsidR="00EC08E1">
        <w:rPr>
          <w:rFonts w:hint="eastAsia"/>
        </w:rPr>
        <w:t>２</w:t>
      </w:r>
      <w:r w:rsidR="000B72C7" w:rsidRPr="000B72C7">
        <w:rPr>
          <w:rFonts w:hint="eastAsia"/>
        </w:rPr>
        <w:t>年</w:t>
      </w:r>
      <w:r w:rsidR="00A426B3" w:rsidRPr="000B72C7">
        <w:rPr>
          <w:rFonts w:hint="eastAsia"/>
        </w:rPr>
        <w:t>度</w:t>
      </w:r>
      <w:r w:rsidR="00064250" w:rsidRPr="000B72C7">
        <w:rPr>
          <w:rFonts w:hint="eastAsia"/>
        </w:rPr>
        <w:t>鹿児島県</w:t>
      </w:r>
      <w:r w:rsidR="00C45289" w:rsidRPr="000B72C7">
        <w:rPr>
          <w:rFonts w:hAnsi="Century" w:hint="eastAsia"/>
        </w:rPr>
        <w:t>病院医療従事者向け認知症</w:t>
      </w:r>
      <w:r w:rsidR="00F10661" w:rsidRPr="000B72C7">
        <w:rPr>
          <w:rFonts w:hAnsi="Century" w:hint="eastAsia"/>
        </w:rPr>
        <w:t>対応力向上研修</w:t>
      </w:r>
      <w:r w:rsidR="00A240F2">
        <w:rPr>
          <w:rFonts w:hAnsi="Century" w:hint="eastAsia"/>
        </w:rPr>
        <w:t>開催要項</w:t>
      </w:r>
    </w:p>
    <w:p w:rsidR="005C5960" w:rsidRDefault="005C5960" w:rsidP="00444725">
      <w:pPr>
        <w:pStyle w:val="Default"/>
        <w:snapToGrid w:val="0"/>
        <w:rPr>
          <w:rFonts w:hAnsi="Century"/>
          <w:sz w:val="23"/>
          <w:szCs w:val="23"/>
        </w:rPr>
      </w:pPr>
    </w:p>
    <w:p w:rsidR="00F10661" w:rsidRDefault="00F10661" w:rsidP="00444725">
      <w:pPr>
        <w:pStyle w:val="Default"/>
        <w:snapToGrid w:val="0"/>
        <w:rPr>
          <w:rFonts w:hAnsi="Century"/>
          <w:sz w:val="23"/>
          <w:szCs w:val="23"/>
        </w:rPr>
      </w:pPr>
      <w:r>
        <w:rPr>
          <w:rFonts w:hAnsi="Century" w:hint="eastAsia"/>
          <w:sz w:val="23"/>
          <w:szCs w:val="23"/>
        </w:rPr>
        <w:t>１</w:t>
      </w:r>
      <w:r>
        <w:rPr>
          <w:rFonts w:hAnsi="Century"/>
          <w:sz w:val="23"/>
          <w:szCs w:val="23"/>
        </w:rPr>
        <w:t xml:space="preserve"> </w:t>
      </w:r>
      <w:r>
        <w:rPr>
          <w:rFonts w:hAnsi="Century" w:hint="eastAsia"/>
          <w:sz w:val="23"/>
          <w:szCs w:val="23"/>
        </w:rPr>
        <w:t>目</w:t>
      </w:r>
      <w:r>
        <w:rPr>
          <w:rFonts w:hAnsi="Century"/>
          <w:sz w:val="23"/>
          <w:szCs w:val="23"/>
        </w:rPr>
        <w:t xml:space="preserve"> </w:t>
      </w:r>
      <w:r>
        <w:rPr>
          <w:rFonts w:hAnsi="Century" w:hint="eastAsia"/>
          <w:sz w:val="23"/>
          <w:szCs w:val="23"/>
        </w:rPr>
        <w:t>的</w:t>
      </w:r>
      <w:r>
        <w:rPr>
          <w:rFonts w:hAnsi="Century"/>
          <w:sz w:val="23"/>
          <w:szCs w:val="23"/>
        </w:rPr>
        <w:t xml:space="preserve"> </w:t>
      </w:r>
    </w:p>
    <w:p w:rsidR="00C45289" w:rsidRDefault="00C45289" w:rsidP="00804211">
      <w:pPr>
        <w:pStyle w:val="Default"/>
        <w:snapToGrid w:val="0"/>
        <w:ind w:leftChars="100" w:left="267" w:firstLineChars="100" w:firstLine="267"/>
        <w:jc w:val="both"/>
        <w:rPr>
          <w:rFonts w:hAnsi="Century"/>
          <w:sz w:val="21"/>
          <w:szCs w:val="21"/>
        </w:rPr>
      </w:pPr>
      <w:r>
        <w:rPr>
          <w:rFonts w:hAnsi="Century" w:hint="eastAsia"/>
          <w:sz w:val="21"/>
          <w:szCs w:val="21"/>
        </w:rPr>
        <w:t>病院勤務の医師、看護師等の医療従事者に対し、認知症の人や家族を支えるために必要な基本知識や、医療と介護の連携の重要性、認知症ケアの原則等の知識について修得するための研修を実施することにより、病院での認知症の人の手術や処置等の適切な実施の確保を図ることを目的とする。</w:t>
      </w:r>
    </w:p>
    <w:p w:rsidR="00C45289" w:rsidRDefault="00C45289" w:rsidP="003873D4">
      <w:pPr>
        <w:pStyle w:val="Default"/>
        <w:snapToGrid w:val="0"/>
        <w:ind w:leftChars="100" w:left="267" w:firstLineChars="100" w:firstLine="267"/>
        <w:rPr>
          <w:rFonts w:hAnsi="Century"/>
          <w:sz w:val="21"/>
          <w:szCs w:val="21"/>
        </w:rPr>
      </w:pPr>
    </w:p>
    <w:p w:rsidR="005A34D8" w:rsidRDefault="00C45289" w:rsidP="003873D4">
      <w:pPr>
        <w:pStyle w:val="Default"/>
        <w:snapToGrid w:val="0"/>
        <w:ind w:left="267" w:hangingChars="100" w:hanging="267"/>
        <w:rPr>
          <w:rFonts w:hAnsi="Century"/>
          <w:sz w:val="21"/>
          <w:szCs w:val="21"/>
        </w:rPr>
      </w:pPr>
      <w:r>
        <w:rPr>
          <w:rFonts w:hAnsi="Century" w:hint="eastAsia"/>
          <w:sz w:val="21"/>
          <w:szCs w:val="21"/>
        </w:rPr>
        <w:t>２　ねらい</w:t>
      </w:r>
    </w:p>
    <w:p w:rsidR="00C45289" w:rsidRDefault="00C45289" w:rsidP="00804211">
      <w:pPr>
        <w:pStyle w:val="Default"/>
        <w:snapToGrid w:val="0"/>
        <w:rPr>
          <w:rFonts w:hAnsi="Century"/>
          <w:sz w:val="21"/>
          <w:szCs w:val="21"/>
        </w:rPr>
      </w:pPr>
      <w:r>
        <w:rPr>
          <w:rFonts w:hAnsi="Century" w:hint="eastAsia"/>
          <w:sz w:val="21"/>
          <w:szCs w:val="21"/>
        </w:rPr>
        <w:t xml:space="preserve">　</w:t>
      </w:r>
      <w:r>
        <w:rPr>
          <w:rFonts w:ascii="Century" w:hAnsi="Century" w:cs="Century"/>
          <w:sz w:val="21"/>
          <w:szCs w:val="21"/>
        </w:rPr>
        <w:t>1</w:t>
      </w:r>
      <w:r w:rsidR="00D507D2">
        <w:rPr>
          <w:rFonts w:hAnsi="Century" w:hint="eastAsia"/>
          <w:sz w:val="21"/>
          <w:szCs w:val="21"/>
        </w:rPr>
        <w:t>）認知症の人の視点で、認知症</w:t>
      </w:r>
      <w:r w:rsidR="008236BA">
        <w:rPr>
          <w:rFonts w:hAnsi="Century" w:hint="eastAsia"/>
          <w:sz w:val="21"/>
          <w:szCs w:val="21"/>
        </w:rPr>
        <w:t>ケア</w:t>
      </w:r>
      <w:r w:rsidR="00D507D2">
        <w:rPr>
          <w:rFonts w:hAnsi="Century" w:hint="eastAsia"/>
          <w:sz w:val="21"/>
          <w:szCs w:val="21"/>
        </w:rPr>
        <w:t>に求められていることを理解する</w:t>
      </w:r>
      <w:r>
        <w:rPr>
          <w:rFonts w:hAnsi="Century" w:hint="eastAsia"/>
          <w:sz w:val="21"/>
          <w:szCs w:val="21"/>
        </w:rPr>
        <w:t>。</w:t>
      </w:r>
    </w:p>
    <w:p w:rsidR="00C45289" w:rsidRDefault="00C45289" w:rsidP="00804211">
      <w:pPr>
        <w:pStyle w:val="Default"/>
        <w:snapToGrid w:val="0"/>
        <w:ind w:firstLineChars="100" w:firstLine="267"/>
        <w:rPr>
          <w:rFonts w:hAnsi="Century"/>
          <w:sz w:val="21"/>
          <w:szCs w:val="21"/>
        </w:rPr>
      </w:pPr>
      <w:r>
        <w:rPr>
          <w:rFonts w:ascii="Century" w:hAnsi="Century" w:cs="Century"/>
          <w:sz w:val="21"/>
          <w:szCs w:val="21"/>
        </w:rPr>
        <w:t>2</w:t>
      </w:r>
      <w:r w:rsidR="00D507D2">
        <w:rPr>
          <w:rFonts w:hAnsi="Century" w:hint="eastAsia"/>
          <w:sz w:val="21"/>
          <w:szCs w:val="21"/>
        </w:rPr>
        <w:t>）疾患を理解し</w:t>
      </w:r>
      <w:r>
        <w:rPr>
          <w:rFonts w:hAnsi="Century" w:hint="eastAsia"/>
          <w:sz w:val="21"/>
          <w:szCs w:val="21"/>
        </w:rPr>
        <w:t>、入院中の対応の基本を習得する。</w:t>
      </w:r>
    </w:p>
    <w:p w:rsidR="00C45289" w:rsidRDefault="00C45289" w:rsidP="00804211">
      <w:pPr>
        <w:pStyle w:val="Default"/>
        <w:snapToGrid w:val="0"/>
        <w:ind w:firstLineChars="100" w:firstLine="267"/>
        <w:rPr>
          <w:rFonts w:hAnsi="Century"/>
          <w:sz w:val="21"/>
          <w:szCs w:val="21"/>
        </w:rPr>
      </w:pPr>
      <w:r>
        <w:rPr>
          <w:rFonts w:ascii="Century" w:hAnsi="Century" w:cs="Century"/>
          <w:sz w:val="21"/>
          <w:szCs w:val="21"/>
        </w:rPr>
        <w:t>3</w:t>
      </w:r>
      <w:r>
        <w:rPr>
          <w:rFonts w:hAnsi="Century" w:hint="eastAsia"/>
          <w:sz w:val="21"/>
          <w:szCs w:val="21"/>
        </w:rPr>
        <w:t>）</w:t>
      </w:r>
      <w:r w:rsidR="008236BA">
        <w:rPr>
          <w:rFonts w:hAnsi="Century" w:hint="eastAsia"/>
          <w:sz w:val="21"/>
          <w:szCs w:val="21"/>
        </w:rPr>
        <w:t>院内・院外の多職種・他職種連携の意義を理解す</w:t>
      </w:r>
      <w:r>
        <w:rPr>
          <w:rFonts w:hAnsi="Century" w:hint="eastAsia"/>
          <w:sz w:val="21"/>
          <w:szCs w:val="21"/>
        </w:rPr>
        <w:t>る。</w:t>
      </w:r>
    </w:p>
    <w:p w:rsidR="00C45289" w:rsidRPr="00C45289" w:rsidRDefault="00C45289" w:rsidP="003873D4">
      <w:pPr>
        <w:pStyle w:val="Default"/>
        <w:snapToGrid w:val="0"/>
        <w:ind w:left="287" w:hangingChars="100" w:hanging="287"/>
        <w:rPr>
          <w:rFonts w:hAnsi="Century"/>
          <w:sz w:val="23"/>
          <w:szCs w:val="23"/>
        </w:rPr>
      </w:pPr>
    </w:p>
    <w:p w:rsidR="00F10661" w:rsidRDefault="008236BA" w:rsidP="00444725">
      <w:pPr>
        <w:pStyle w:val="Default"/>
        <w:snapToGrid w:val="0"/>
        <w:rPr>
          <w:rFonts w:hAnsi="Century"/>
          <w:sz w:val="23"/>
          <w:szCs w:val="23"/>
        </w:rPr>
      </w:pPr>
      <w:r>
        <w:rPr>
          <w:rFonts w:hAnsi="Century" w:hint="eastAsia"/>
          <w:sz w:val="23"/>
          <w:szCs w:val="23"/>
        </w:rPr>
        <w:t>３</w:t>
      </w:r>
      <w:r w:rsidR="00CD6F02">
        <w:rPr>
          <w:rFonts w:hAnsi="Century" w:hint="eastAsia"/>
          <w:sz w:val="23"/>
          <w:szCs w:val="23"/>
        </w:rPr>
        <w:t xml:space="preserve"> </w:t>
      </w:r>
      <w:r w:rsidR="005A34D8">
        <w:rPr>
          <w:rFonts w:hAnsi="Century" w:hint="eastAsia"/>
          <w:sz w:val="23"/>
          <w:szCs w:val="23"/>
        </w:rPr>
        <w:t>主</w:t>
      </w:r>
      <w:r w:rsidR="005C5960">
        <w:rPr>
          <w:rFonts w:hAnsi="Century" w:hint="eastAsia"/>
          <w:sz w:val="23"/>
          <w:szCs w:val="23"/>
        </w:rPr>
        <w:t xml:space="preserve">　　</w:t>
      </w:r>
      <w:r w:rsidR="005A34D8">
        <w:rPr>
          <w:rFonts w:hAnsi="Century" w:hint="eastAsia"/>
          <w:sz w:val="23"/>
          <w:szCs w:val="23"/>
        </w:rPr>
        <w:t>催</w:t>
      </w:r>
      <w:r w:rsidR="005C5960">
        <w:rPr>
          <w:rFonts w:hAnsi="Century" w:hint="eastAsia"/>
          <w:sz w:val="23"/>
          <w:szCs w:val="23"/>
        </w:rPr>
        <w:t>：</w:t>
      </w:r>
      <w:r w:rsidR="005A34D8">
        <w:rPr>
          <w:rFonts w:hAnsi="Century" w:hint="eastAsia"/>
          <w:sz w:val="23"/>
          <w:szCs w:val="23"/>
        </w:rPr>
        <w:t>鹿児島</w:t>
      </w:r>
      <w:r w:rsidR="00F10661">
        <w:rPr>
          <w:rFonts w:hAnsi="Century" w:hint="eastAsia"/>
          <w:sz w:val="23"/>
          <w:szCs w:val="23"/>
        </w:rPr>
        <w:t>県</w:t>
      </w:r>
    </w:p>
    <w:p w:rsidR="005A34D8" w:rsidRDefault="005A34D8" w:rsidP="00444725">
      <w:pPr>
        <w:pStyle w:val="Default"/>
        <w:snapToGrid w:val="0"/>
        <w:rPr>
          <w:rFonts w:hAnsi="Century"/>
          <w:sz w:val="23"/>
          <w:szCs w:val="23"/>
        </w:rPr>
      </w:pPr>
    </w:p>
    <w:p w:rsidR="00F10661" w:rsidRDefault="008236BA" w:rsidP="00444725">
      <w:pPr>
        <w:pStyle w:val="Default"/>
        <w:snapToGrid w:val="0"/>
        <w:rPr>
          <w:rFonts w:hAnsi="Century"/>
          <w:sz w:val="23"/>
          <w:szCs w:val="23"/>
        </w:rPr>
      </w:pPr>
      <w:r>
        <w:rPr>
          <w:rFonts w:hAnsi="Century" w:hint="eastAsia"/>
          <w:sz w:val="23"/>
          <w:szCs w:val="23"/>
        </w:rPr>
        <w:t>４</w:t>
      </w:r>
      <w:r w:rsidR="00F10661">
        <w:rPr>
          <w:rFonts w:hAnsi="Century"/>
          <w:sz w:val="23"/>
          <w:szCs w:val="23"/>
        </w:rPr>
        <w:t xml:space="preserve"> </w:t>
      </w:r>
      <w:r w:rsidR="00F10661">
        <w:rPr>
          <w:rFonts w:hAnsi="Century" w:hint="eastAsia"/>
          <w:sz w:val="23"/>
          <w:szCs w:val="23"/>
        </w:rPr>
        <w:t>実施機関</w:t>
      </w:r>
      <w:r w:rsidR="00F10661">
        <w:rPr>
          <w:rFonts w:hAnsi="Century"/>
          <w:sz w:val="23"/>
          <w:szCs w:val="23"/>
        </w:rPr>
        <w:t xml:space="preserve"> </w:t>
      </w:r>
      <w:r w:rsidR="005C5960">
        <w:rPr>
          <w:rFonts w:hAnsi="Century"/>
          <w:sz w:val="23"/>
          <w:szCs w:val="23"/>
        </w:rPr>
        <w:t>：</w:t>
      </w:r>
      <w:r w:rsidR="00F10661">
        <w:rPr>
          <w:rFonts w:hAnsi="Century" w:hint="eastAsia"/>
          <w:sz w:val="23"/>
          <w:szCs w:val="23"/>
        </w:rPr>
        <w:t>公益社団法人</w:t>
      </w:r>
      <w:r w:rsidR="005A34D8">
        <w:rPr>
          <w:rFonts w:hAnsi="Century" w:hint="eastAsia"/>
          <w:sz w:val="23"/>
          <w:szCs w:val="23"/>
        </w:rPr>
        <w:t>鹿児島</w:t>
      </w:r>
      <w:r w:rsidR="00F10661">
        <w:rPr>
          <w:rFonts w:hAnsi="Century" w:hint="eastAsia"/>
          <w:sz w:val="23"/>
          <w:szCs w:val="23"/>
        </w:rPr>
        <w:t>県看護協会</w:t>
      </w:r>
      <w:r w:rsidR="00F10661">
        <w:rPr>
          <w:rFonts w:hAnsi="Century"/>
          <w:sz w:val="23"/>
          <w:szCs w:val="23"/>
        </w:rPr>
        <w:t xml:space="preserve"> </w:t>
      </w:r>
    </w:p>
    <w:p w:rsidR="005A34D8" w:rsidRDefault="005A34D8" w:rsidP="00444725">
      <w:pPr>
        <w:pStyle w:val="Default"/>
        <w:snapToGrid w:val="0"/>
        <w:rPr>
          <w:rFonts w:hAnsi="Century"/>
          <w:sz w:val="23"/>
          <w:szCs w:val="23"/>
        </w:rPr>
      </w:pPr>
    </w:p>
    <w:p w:rsidR="005A34D8" w:rsidRDefault="008236BA" w:rsidP="00444725">
      <w:pPr>
        <w:pStyle w:val="Default"/>
        <w:snapToGrid w:val="0"/>
        <w:rPr>
          <w:rFonts w:hAnsi="Century"/>
          <w:sz w:val="23"/>
          <w:szCs w:val="23"/>
        </w:rPr>
      </w:pPr>
      <w:r>
        <w:rPr>
          <w:rFonts w:hAnsi="Century" w:hint="eastAsia"/>
          <w:sz w:val="23"/>
          <w:szCs w:val="23"/>
        </w:rPr>
        <w:t>５</w:t>
      </w:r>
      <w:r w:rsidR="00F10661">
        <w:rPr>
          <w:rFonts w:hAnsi="Century"/>
          <w:sz w:val="23"/>
          <w:szCs w:val="23"/>
        </w:rPr>
        <w:t xml:space="preserve"> </w:t>
      </w:r>
      <w:r w:rsidR="00F10661">
        <w:rPr>
          <w:rFonts w:hAnsi="Century" w:hint="eastAsia"/>
          <w:sz w:val="23"/>
          <w:szCs w:val="23"/>
        </w:rPr>
        <w:t>開催時期</w:t>
      </w:r>
      <w:r w:rsidR="00F10661">
        <w:rPr>
          <w:rFonts w:hAnsi="Century"/>
          <w:sz w:val="23"/>
          <w:szCs w:val="23"/>
        </w:rPr>
        <w:t xml:space="preserve"> </w:t>
      </w:r>
    </w:p>
    <w:p w:rsidR="000B72C7" w:rsidRDefault="000B72C7" w:rsidP="00266B64">
      <w:pPr>
        <w:pStyle w:val="Default"/>
        <w:snapToGrid w:val="0"/>
        <w:ind w:firstLineChars="100" w:firstLine="287"/>
        <w:rPr>
          <w:rFonts w:hAnsi="Century"/>
          <w:sz w:val="23"/>
          <w:szCs w:val="23"/>
        </w:rPr>
      </w:pPr>
      <w:r>
        <w:rPr>
          <w:rFonts w:hAnsi="Century" w:hint="eastAsia"/>
          <w:sz w:val="23"/>
          <w:szCs w:val="23"/>
        </w:rPr>
        <w:t>1）</w:t>
      </w:r>
      <w:r w:rsidR="00EC08E1">
        <w:rPr>
          <w:rFonts w:hAnsi="Century" w:hint="eastAsia"/>
          <w:sz w:val="23"/>
          <w:szCs w:val="23"/>
        </w:rPr>
        <w:t>出水地区</w:t>
      </w:r>
      <w:r w:rsidR="00404A55">
        <w:rPr>
          <w:rFonts w:hAnsi="Century" w:hint="eastAsia"/>
          <w:sz w:val="23"/>
          <w:szCs w:val="23"/>
        </w:rPr>
        <w:t xml:space="preserve">　　令和</w:t>
      </w:r>
      <w:r w:rsidR="00EC08E1">
        <w:rPr>
          <w:rFonts w:hAnsi="Century" w:hint="eastAsia"/>
          <w:sz w:val="23"/>
          <w:szCs w:val="23"/>
        </w:rPr>
        <w:t>２</w:t>
      </w:r>
      <w:r w:rsidR="00404A55">
        <w:rPr>
          <w:rFonts w:hAnsi="Century" w:hint="eastAsia"/>
          <w:sz w:val="23"/>
          <w:szCs w:val="23"/>
        </w:rPr>
        <w:t xml:space="preserve">年　</w:t>
      </w:r>
      <w:r w:rsidR="00EC08E1">
        <w:rPr>
          <w:rFonts w:hAnsi="Century" w:hint="eastAsia"/>
          <w:sz w:val="23"/>
          <w:szCs w:val="23"/>
        </w:rPr>
        <w:t>８</w:t>
      </w:r>
      <w:r w:rsidR="00404A55">
        <w:rPr>
          <w:rFonts w:hAnsi="Century" w:hint="eastAsia"/>
          <w:sz w:val="23"/>
          <w:szCs w:val="23"/>
        </w:rPr>
        <w:t>月</w:t>
      </w:r>
      <w:r w:rsidR="00EC08E1">
        <w:rPr>
          <w:rFonts w:hAnsi="Century" w:hint="eastAsia"/>
          <w:sz w:val="23"/>
          <w:szCs w:val="23"/>
        </w:rPr>
        <w:t>１</w:t>
      </w:r>
      <w:r w:rsidR="00404A55">
        <w:rPr>
          <w:rFonts w:hAnsi="Century" w:hint="eastAsia"/>
          <w:sz w:val="23"/>
          <w:szCs w:val="23"/>
        </w:rPr>
        <w:t>日（</w:t>
      </w:r>
      <w:r w:rsidR="00EC08E1">
        <w:rPr>
          <w:rFonts w:hAnsi="Century" w:hint="eastAsia"/>
          <w:sz w:val="23"/>
          <w:szCs w:val="23"/>
        </w:rPr>
        <w:t>土</w:t>
      </w:r>
      <w:r w:rsidR="00404A55">
        <w:rPr>
          <w:rFonts w:hAnsi="Century" w:hint="eastAsia"/>
          <w:sz w:val="23"/>
          <w:szCs w:val="23"/>
        </w:rPr>
        <w:t xml:space="preserve">）　　</w:t>
      </w:r>
      <w:r w:rsidR="00266B64">
        <w:rPr>
          <w:rFonts w:hAnsi="Century" w:hint="eastAsia"/>
          <w:sz w:val="23"/>
          <w:szCs w:val="23"/>
        </w:rPr>
        <w:t xml:space="preserve">　　</w:t>
      </w:r>
    </w:p>
    <w:p w:rsidR="0043632B" w:rsidRDefault="000B72C7" w:rsidP="0043632B">
      <w:pPr>
        <w:pStyle w:val="Default"/>
        <w:snapToGrid w:val="0"/>
        <w:ind w:firstLineChars="100" w:firstLine="287"/>
        <w:rPr>
          <w:rFonts w:hAnsi="Century"/>
          <w:sz w:val="23"/>
          <w:szCs w:val="23"/>
        </w:rPr>
      </w:pPr>
      <w:r>
        <w:rPr>
          <w:rFonts w:hAnsi="Century" w:hint="eastAsia"/>
          <w:sz w:val="23"/>
          <w:szCs w:val="23"/>
        </w:rPr>
        <w:t>2）</w:t>
      </w:r>
      <w:r w:rsidR="00404A55">
        <w:rPr>
          <w:rFonts w:hAnsi="Century" w:hint="eastAsia"/>
          <w:sz w:val="23"/>
          <w:szCs w:val="23"/>
        </w:rPr>
        <w:t>鹿児島</w:t>
      </w:r>
      <w:r w:rsidR="0043632B">
        <w:rPr>
          <w:rFonts w:hAnsi="Century" w:hint="eastAsia"/>
          <w:sz w:val="23"/>
          <w:szCs w:val="23"/>
        </w:rPr>
        <w:t>地区①</w:t>
      </w:r>
      <w:r w:rsidR="00DE2AA2">
        <w:rPr>
          <w:rFonts w:hAnsi="Century" w:hint="eastAsia"/>
          <w:sz w:val="23"/>
          <w:szCs w:val="23"/>
        </w:rPr>
        <w:t>令和２年　７月1</w:t>
      </w:r>
      <w:r w:rsidR="00DE2AA2">
        <w:rPr>
          <w:rFonts w:hAnsi="Century"/>
          <w:sz w:val="23"/>
          <w:szCs w:val="23"/>
        </w:rPr>
        <w:t>5</w:t>
      </w:r>
      <w:r w:rsidR="00DE2AA2">
        <w:rPr>
          <w:rFonts w:hAnsi="Century" w:hint="eastAsia"/>
          <w:sz w:val="23"/>
          <w:szCs w:val="23"/>
        </w:rPr>
        <w:t>日（水）</w:t>
      </w:r>
    </w:p>
    <w:p w:rsidR="007852F3" w:rsidRPr="008236BA" w:rsidRDefault="0043632B" w:rsidP="0043632B">
      <w:pPr>
        <w:pStyle w:val="Default"/>
        <w:snapToGrid w:val="0"/>
        <w:ind w:firstLineChars="750" w:firstLine="2154"/>
        <w:rPr>
          <w:rFonts w:hAnsi="Century"/>
          <w:sz w:val="23"/>
          <w:szCs w:val="23"/>
        </w:rPr>
      </w:pPr>
      <w:r>
        <w:rPr>
          <w:rFonts w:hAnsi="Century" w:hint="eastAsia"/>
          <w:sz w:val="23"/>
          <w:szCs w:val="23"/>
        </w:rPr>
        <w:t xml:space="preserve">②令和２年　８月５日（水）　</w:t>
      </w:r>
    </w:p>
    <w:p w:rsidR="0043632B" w:rsidRDefault="0043632B" w:rsidP="00404A55">
      <w:pPr>
        <w:pStyle w:val="Default"/>
        <w:snapToGrid w:val="0"/>
        <w:rPr>
          <w:rFonts w:hAnsi="Century"/>
          <w:sz w:val="23"/>
          <w:szCs w:val="23"/>
        </w:rPr>
      </w:pPr>
    </w:p>
    <w:p w:rsidR="00404A55" w:rsidRDefault="008609B7" w:rsidP="00404A55">
      <w:pPr>
        <w:pStyle w:val="Default"/>
        <w:snapToGrid w:val="0"/>
        <w:rPr>
          <w:rFonts w:hAnsi="Century"/>
          <w:sz w:val="23"/>
          <w:szCs w:val="23"/>
        </w:rPr>
      </w:pPr>
      <w:r>
        <w:rPr>
          <w:rFonts w:hAnsi="Century" w:hint="eastAsia"/>
          <w:sz w:val="23"/>
          <w:szCs w:val="23"/>
        </w:rPr>
        <w:t>６</w:t>
      </w:r>
      <w:r w:rsidR="00F10661">
        <w:rPr>
          <w:rFonts w:hAnsi="Century"/>
          <w:sz w:val="23"/>
          <w:szCs w:val="23"/>
        </w:rPr>
        <w:t xml:space="preserve"> </w:t>
      </w:r>
      <w:r w:rsidR="00F10661">
        <w:rPr>
          <w:rFonts w:hAnsi="Century" w:hint="eastAsia"/>
          <w:sz w:val="23"/>
          <w:szCs w:val="23"/>
        </w:rPr>
        <w:t>開催場所</w:t>
      </w:r>
      <w:r w:rsidR="005C5960">
        <w:rPr>
          <w:rFonts w:hAnsi="Century" w:hint="eastAsia"/>
          <w:sz w:val="23"/>
          <w:szCs w:val="23"/>
        </w:rPr>
        <w:t>：</w:t>
      </w:r>
      <w:r w:rsidR="008236BA">
        <w:rPr>
          <w:rFonts w:hAnsi="Century" w:hint="eastAsia"/>
          <w:sz w:val="23"/>
          <w:szCs w:val="23"/>
        </w:rPr>
        <w:t>＜</w:t>
      </w:r>
      <w:r w:rsidR="00EC08E1">
        <w:rPr>
          <w:rFonts w:hAnsi="Century" w:hint="eastAsia"/>
          <w:sz w:val="23"/>
          <w:szCs w:val="23"/>
        </w:rPr>
        <w:t>出水地区</w:t>
      </w:r>
      <w:r w:rsidR="008236BA">
        <w:rPr>
          <w:rFonts w:hAnsi="Century" w:hint="eastAsia"/>
          <w:sz w:val="23"/>
          <w:szCs w:val="23"/>
        </w:rPr>
        <w:t>＞</w:t>
      </w:r>
      <w:r w:rsidR="00EC08E1">
        <w:rPr>
          <w:rFonts w:hAnsi="Century" w:hint="eastAsia"/>
          <w:sz w:val="23"/>
          <w:szCs w:val="23"/>
        </w:rPr>
        <w:t>出水</w:t>
      </w:r>
      <w:r w:rsidR="00E17821">
        <w:rPr>
          <w:rFonts w:hAnsi="Century" w:hint="eastAsia"/>
          <w:sz w:val="23"/>
          <w:szCs w:val="23"/>
        </w:rPr>
        <w:t>総合</w:t>
      </w:r>
      <w:r w:rsidR="00EC08E1">
        <w:rPr>
          <w:rFonts w:hAnsi="Century" w:hint="eastAsia"/>
          <w:sz w:val="23"/>
          <w:szCs w:val="23"/>
        </w:rPr>
        <w:t>医療センター</w:t>
      </w:r>
    </w:p>
    <w:p w:rsidR="005C5960" w:rsidRPr="00111530" w:rsidRDefault="00404A55" w:rsidP="00404A55">
      <w:pPr>
        <w:pStyle w:val="Default"/>
        <w:snapToGrid w:val="0"/>
        <w:ind w:firstLineChars="650" w:firstLine="1867"/>
        <w:rPr>
          <w:rFonts w:ascii="ＭＳ Ｐ明朝" w:eastAsia="ＭＳ Ｐ明朝" w:hAnsi="ＭＳ Ｐ明朝" w:cs="メイリオ"/>
          <w:bCs/>
          <w:color w:val="000000" w:themeColor="text1"/>
          <w:spacing w:val="-20"/>
          <w:kern w:val="36"/>
          <w:sz w:val="22"/>
          <w:szCs w:val="22"/>
        </w:rPr>
      </w:pPr>
      <w:r>
        <w:rPr>
          <w:rFonts w:hAnsi="Century"/>
          <w:sz w:val="23"/>
          <w:szCs w:val="23"/>
        </w:rPr>
        <w:t>＜鹿児島市＞</w:t>
      </w:r>
      <w:r>
        <w:rPr>
          <w:rFonts w:hAnsi="Century" w:hint="eastAsia"/>
          <w:sz w:val="23"/>
          <w:szCs w:val="23"/>
        </w:rPr>
        <w:t>鹿児島県看護研修会館</w:t>
      </w:r>
      <w:bookmarkStart w:id="0" w:name="_GoBack"/>
      <w:bookmarkEnd w:id="0"/>
    </w:p>
    <w:p w:rsidR="00B213AB" w:rsidRPr="00B213AB" w:rsidRDefault="00B213AB" w:rsidP="00B213AB">
      <w:pPr>
        <w:pStyle w:val="Default"/>
        <w:snapToGrid w:val="0"/>
        <w:ind w:firstLineChars="700" w:firstLine="2011"/>
        <w:rPr>
          <w:rFonts w:hAnsi="Century"/>
          <w:sz w:val="23"/>
          <w:szCs w:val="23"/>
        </w:rPr>
      </w:pPr>
    </w:p>
    <w:p w:rsidR="005C5960" w:rsidRDefault="008609B7" w:rsidP="00444725">
      <w:pPr>
        <w:pStyle w:val="Default"/>
        <w:snapToGrid w:val="0"/>
        <w:rPr>
          <w:rFonts w:hAnsi="Century"/>
          <w:sz w:val="21"/>
          <w:szCs w:val="21"/>
        </w:rPr>
      </w:pPr>
      <w:r>
        <w:rPr>
          <w:rFonts w:hAnsi="Century" w:hint="eastAsia"/>
          <w:sz w:val="23"/>
          <w:szCs w:val="23"/>
        </w:rPr>
        <w:t>７</w:t>
      </w:r>
      <w:r w:rsidR="00F10661">
        <w:rPr>
          <w:rFonts w:hAnsi="Century"/>
          <w:sz w:val="23"/>
          <w:szCs w:val="23"/>
        </w:rPr>
        <w:t xml:space="preserve"> </w:t>
      </w:r>
      <w:r w:rsidR="005C5960">
        <w:rPr>
          <w:rFonts w:hAnsi="Century"/>
          <w:sz w:val="23"/>
          <w:szCs w:val="23"/>
        </w:rPr>
        <w:t>対象者：</w:t>
      </w:r>
      <w:r w:rsidR="005C5960">
        <w:rPr>
          <w:rFonts w:hAnsi="Century" w:hint="eastAsia"/>
          <w:sz w:val="21"/>
          <w:szCs w:val="21"/>
        </w:rPr>
        <w:t>県内病院の医師、看護師等医療従事者</w:t>
      </w:r>
    </w:p>
    <w:p w:rsidR="005C5960" w:rsidRDefault="005C5960" w:rsidP="00444725">
      <w:pPr>
        <w:pStyle w:val="Default"/>
        <w:snapToGrid w:val="0"/>
        <w:rPr>
          <w:rFonts w:asciiTheme="minorEastAsia" w:eastAsiaTheme="minorEastAsia" w:hAnsiTheme="minorEastAsia"/>
          <w:sz w:val="22"/>
          <w:szCs w:val="22"/>
        </w:rPr>
      </w:pPr>
    </w:p>
    <w:p w:rsidR="00A426B3" w:rsidRPr="00386DCD" w:rsidRDefault="008609B7" w:rsidP="00444725">
      <w:pPr>
        <w:pStyle w:val="Default"/>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5C5960">
        <w:rPr>
          <w:rFonts w:asciiTheme="minorEastAsia" w:eastAsiaTheme="minorEastAsia" w:hAnsiTheme="minorEastAsia" w:hint="eastAsia"/>
          <w:sz w:val="22"/>
          <w:szCs w:val="22"/>
        </w:rPr>
        <w:t xml:space="preserve"> </w:t>
      </w:r>
      <w:r w:rsidR="00A426B3" w:rsidRPr="00386DCD">
        <w:rPr>
          <w:rFonts w:asciiTheme="minorEastAsia" w:eastAsiaTheme="minorEastAsia" w:hAnsiTheme="minorEastAsia" w:cs="HGSｺﾞｼｯｸM"/>
          <w:sz w:val="22"/>
          <w:szCs w:val="22"/>
        </w:rPr>
        <w:t>定</w:t>
      </w:r>
      <w:r w:rsidR="005C5960">
        <w:rPr>
          <w:rFonts w:asciiTheme="minorEastAsia" w:eastAsiaTheme="minorEastAsia" w:hAnsiTheme="minorEastAsia" w:cs="HGSｺﾞｼｯｸM"/>
          <w:sz w:val="22"/>
          <w:szCs w:val="22"/>
        </w:rPr>
        <w:t xml:space="preserve">　　</w:t>
      </w:r>
      <w:r w:rsidR="00A426B3" w:rsidRPr="00386DCD">
        <w:rPr>
          <w:rFonts w:asciiTheme="minorEastAsia" w:eastAsiaTheme="minorEastAsia" w:hAnsiTheme="minorEastAsia" w:cs="HGSｺﾞｼｯｸM"/>
          <w:sz w:val="22"/>
          <w:szCs w:val="22"/>
        </w:rPr>
        <w:t>員</w:t>
      </w:r>
      <w:r w:rsidR="005C5960">
        <w:rPr>
          <w:rFonts w:asciiTheme="minorEastAsia" w:eastAsiaTheme="minorEastAsia" w:hAnsiTheme="minorEastAsia" w:cs="HGSｺﾞｼｯｸM"/>
          <w:sz w:val="22"/>
          <w:szCs w:val="22"/>
        </w:rPr>
        <w:t>：</w:t>
      </w:r>
      <w:r w:rsidR="00444725">
        <w:rPr>
          <w:rFonts w:asciiTheme="minorEastAsia" w:eastAsiaTheme="minorEastAsia" w:hAnsiTheme="minorEastAsia" w:cs="HGSｺﾞｼｯｸM" w:hint="eastAsia"/>
          <w:sz w:val="22"/>
          <w:szCs w:val="22"/>
        </w:rPr>
        <w:t>1)</w:t>
      </w:r>
      <w:r w:rsidR="00404A55" w:rsidRPr="00404A55">
        <w:rPr>
          <w:rFonts w:hAnsi="Century" w:hint="eastAsia"/>
          <w:sz w:val="23"/>
          <w:szCs w:val="23"/>
        </w:rPr>
        <w:t xml:space="preserve"> </w:t>
      </w:r>
      <w:r w:rsidR="00EC08E1">
        <w:rPr>
          <w:rFonts w:hAnsi="Century" w:hint="eastAsia"/>
          <w:sz w:val="23"/>
          <w:szCs w:val="23"/>
        </w:rPr>
        <w:t>出水地区</w:t>
      </w:r>
      <w:r w:rsidR="00404A55">
        <w:rPr>
          <w:rFonts w:hAnsi="Century" w:hint="eastAsia"/>
          <w:sz w:val="23"/>
          <w:szCs w:val="23"/>
        </w:rPr>
        <w:t xml:space="preserve">　</w:t>
      </w:r>
      <w:r w:rsidR="0043632B">
        <w:rPr>
          <w:rFonts w:asciiTheme="minorEastAsia" w:eastAsiaTheme="minorEastAsia" w:hAnsiTheme="minorEastAsia" w:cs="HGSｺﾞｼｯｸM" w:hint="eastAsia"/>
          <w:sz w:val="22"/>
          <w:szCs w:val="22"/>
        </w:rPr>
        <w:t>5</w:t>
      </w:r>
      <w:r w:rsidR="00EC08E1">
        <w:rPr>
          <w:rFonts w:asciiTheme="minorEastAsia" w:eastAsiaTheme="minorEastAsia" w:hAnsiTheme="minorEastAsia" w:cs="HGSｺﾞｼｯｸM" w:hint="eastAsia"/>
          <w:sz w:val="22"/>
          <w:szCs w:val="22"/>
        </w:rPr>
        <w:t>0</w:t>
      </w:r>
      <w:r w:rsidR="00404A55" w:rsidRPr="00A240F2">
        <w:rPr>
          <w:rFonts w:asciiTheme="minorEastAsia" w:eastAsiaTheme="minorEastAsia" w:hAnsiTheme="minorEastAsia" w:hint="eastAsia"/>
          <w:sz w:val="22"/>
          <w:szCs w:val="22"/>
        </w:rPr>
        <w:t>名</w:t>
      </w:r>
      <w:r w:rsidR="00444725">
        <w:rPr>
          <w:rFonts w:hAnsi="Century" w:hint="eastAsia"/>
          <w:sz w:val="23"/>
          <w:szCs w:val="23"/>
        </w:rPr>
        <w:t xml:space="preserve">   2)</w:t>
      </w:r>
      <w:r w:rsidR="00404A55" w:rsidRPr="00386DCD">
        <w:rPr>
          <w:rFonts w:asciiTheme="minorEastAsia" w:eastAsiaTheme="minorEastAsia" w:hAnsiTheme="minorEastAsia"/>
          <w:sz w:val="22"/>
          <w:szCs w:val="22"/>
        </w:rPr>
        <w:t xml:space="preserve"> </w:t>
      </w:r>
      <w:r w:rsidR="00404A55">
        <w:rPr>
          <w:rFonts w:hAnsi="Century"/>
          <w:sz w:val="23"/>
          <w:szCs w:val="23"/>
        </w:rPr>
        <w:t>鹿児島市</w:t>
      </w:r>
      <w:r w:rsidR="0043632B">
        <w:rPr>
          <w:rFonts w:hAnsi="Century" w:hint="eastAsia"/>
          <w:sz w:val="23"/>
          <w:szCs w:val="23"/>
        </w:rPr>
        <w:t xml:space="preserve">　各150</w:t>
      </w:r>
      <w:r w:rsidR="00404A55">
        <w:rPr>
          <w:rFonts w:hAnsi="Century" w:hint="eastAsia"/>
          <w:sz w:val="23"/>
          <w:szCs w:val="23"/>
        </w:rPr>
        <w:t>名</w:t>
      </w:r>
      <w:r w:rsidR="00DE2AA2">
        <w:rPr>
          <w:rFonts w:hAnsi="Century" w:hint="eastAsia"/>
          <w:sz w:val="23"/>
          <w:szCs w:val="23"/>
        </w:rPr>
        <w:t xml:space="preserve">　</w:t>
      </w:r>
    </w:p>
    <w:p w:rsidR="005A34D8" w:rsidRDefault="005A34D8" w:rsidP="00444725">
      <w:pPr>
        <w:pStyle w:val="Default"/>
        <w:snapToGrid w:val="0"/>
        <w:rPr>
          <w:rFonts w:hAnsi="Century"/>
          <w:sz w:val="23"/>
          <w:szCs w:val="23"/>
        </w:rPr>
      </w:pPr>
    </w:p>
    <w:p w:rsidR="00F10661" w:rsidRDefault="008609B7" w:rsidP="00444725">
      <w:pPr>
        <w:pStyle w:val="Default"/>
        <w:snapToGrid w:val="0"/>
        <w:rPr>
          <w:rFonts w:hAnsi="Century"/>
          <w:sz w:val="23"/>
          <w:szCs w:val="23"/>
        </w:rPr>
      </w:pPr>
      <w:r>
        <w:rPr>
          <w:rFonts w:hAnsi="Century" w:hint="eastAsia"/>
          <w:sz w:val="23"/>
          <w:szCs w:val="23"/>
        </w:rPr>
        <w:t>９</w:t>
      </w:r>
      <w:r w:rsidR="00F10661">
        <w:rPr>
          <w:rFonts w:hAnsi="Century"/>
          <w:sz w:val="23"/>
          <w:szCs w:val="23"/>
        </w:rPr>
        <w:t xml:space="preserve"> </w:t>
      </w:r>
      <w:r w:rsidR="00F10661">
        <w:rPr>
          <w:rFonts w:hAnsi="Century" w:hint="eastAsia"/>
          <w:sz w:val="23"/>
          <w:szCs w:val="23"/>
        </w:rPr>
        <w:t>研修内容</w:t>
      </w:r>
      <w:r w:rsidR="00444725">
        <w:rPr>
          <w:rFonts w:hAnsi="Century" w:hint="eastAsia"/>
          <w:sz w:val="23"/>
          <w:szCs w:val="23"/>
        </w:rPr>
        <w:t>:</w:t>
      </w:r>
      <w:r w:rsidR="00F10661">
        <w:rPr>
          <w:rFonts w:hAnsi="Century" w:hint="eastAsia"/>
          <w:sz w:val="23"/>
          <w:szCs w:val="23"/>
        </w:rPr>
        <w:t>別添プログラムのとおり</w:t>
      </w:r>
      <w:r w:rsidR="00F10661">
        <w:rPr>
          <w:rFonts w:hAnsi="Century"/>
          <w:sz w:val="23"/>
          <w:szCs w:val="23"/>
        </w:rPr>
        <w:t xml:space="preserve"> </w:t>
      </w:r>
    </w:p>
    <w:p w:rsidR="00A426B3" w:rsidRDefault="00A426B3" w:rsidP="00444725">
      <w:pPr>
        <w:pStyle w:val="Default"/>
        <w:snapToGrid w:val="0"/>
        <w:rPr>
          <w:rFonts w:hAnsi="Century"/>
          <w:sz w:val="23"/>
          <w:szCs w:val="23"/>
        </w:rPr>
      </w:pPr>
    </w:p>
    <w:p w:rsidR="00A426B3" w:rsidRDefault="008609B7" w:rsidP="00444725">
      <w:pPr>
        <w:pStyle w:val="Default"/>
        <w:snapToGrid w:val="0"/>
        <w:rPr>
          <w:rFonts w:ascii="ＭＳ Ｐ明朝" w:eastAsia="ＭＳ Ｐ明朝" w:hAnsi="ＭＳ Ｐ明朝"/>
          <w:sz w:val="22"/>
          <w:szCs w:val="22"/>
        </w:rPr>
      </w:pPr>
      <w:r>
        <w:rPr>
          <w:rFonts w:hAnsi="Century" w:hint="eastAsia"/>
          <w:sz w:val="23"/>
          <w:szCs w:val="23"/>
        </w:rPr>
        <w:t>10</w:t>
      </w:r>
      <w:r w:rsidR="00F10661">
        <w:rPr>
          <w:rFonts w:hAnsi="Century"/>
          <w:sz w:val="23"/>
          <w:szCs w:val="23"/>
        </w:rPr>
        <w:t xml:space="preserve"> </w:t>
      </w:r>
      <w:r w:rsidR="00F10661">
        <w:rPr>
          <w:rFonts w:hAnsi="Century" w:hint="eastAsia"/>
          <w:sz w:val="23"/>
          <w:szCs w:val="23"/>
        </w:rPr>
        <w:t>受講料</w:t>
      </w:r>
      <w:r w:rsidR="00F10661">
        <w:rPr>
          <w:rFonts w:hAnsi="Century"/>
          <w:sz w:val="23"/>
          <w:szCs w:val="23"/>
        </w:rPr>
        <w:t xml:space="preserve"> </w:t>
      </w:r>
      <w:r w:rsidR="00F10661">
        <w:rPr>
          <w:rFonts w:hAnsi="Century" w:hint="eastAsia"/>
          <w:sz w:val="23"/>
          <w:szCs w:val="23"/>
        </w:rPr>
        <w:t>無料</w:t>
      </w:r>
      <w:r w:rsidR="00A426B3">
        <w:rPr>
          <w:rFonts w:hAnsi="Century" w:hint="eastAsia"/>
          <w:sz w:val="23"/>
          <w:szCs w:val="23"/>
        </w:rPr>
        <w:t xml:space="preserve">  </w:t>
      </w:r>
      <w:r w:rsidR="00A426B3" w:rsidRPr="00CB2F9B">
        <w:rPr>
          <w:rFonts w:ascii="ＭＳ Ｐ明朝" w:eastAsia="ＭＳ Ｐ明朝" w:hAnsi="ＭＳ Ｐ明朝" w:hint="eastAsia"/>
          <w:sz w:val="22"/>
          <w:szCs w:val="22"/>
        </w:rPr>
        <w:t xml:space="preserve">　</w:t>
      </w:r>
    </w:p>
    <w:p w:rsidR="00F10661" w:rsidRDefault="00F10661" w:rsidP="00444725">
      <w:pPr>
        <w:pStyle w:val="Default"/>
        <w:snapToGrid w:val="0"/>
        <w:rPr>
          <w:rFonts w:hAnsi="Century"/>
          <w:sz w:val="23"/>
          <w:szCs w:val="23"/>
        </w:rPr>
      </w:pPr>
      <w:r>
        <w:rPr>
          <w:rFonts w:hAnsi="Century"/>
          <w:sz w:val="23"/>
          <w:szCs w:val="23"/>
        </w:rPr>
        <w:t xml:space="preserve"> </w:t>
      </w:r>
    </w:p>
    <w:p w:rsidR="00F10661" w:rsidRDefault="008609B7" w:rsidP="00444725">
      <w:pPr>
        <w:pStyle w:val="Default"/>
        <w:snapToGrid w:val="0"/>
        <w:rPr>
          <w:rFonts w:hAnsi="Century"/>
          <w:sz w:val="23"/>
          <w:szCs w:val="23"/>
        </w:rPr>
      </w:pPr>
      <w:r>
        <w:rPr>
          <w:rFonts w:hAnsi="Century" w:hint="eastAsia"/>
          <w:sz w:val="23"/>
          <w:szCs w:val="23"/>
        </w:rPr>
        <w:t xml:space="preserve">11 </w:t>
      </w:r>
      <w:r w:rsidR="00F10661">
        <w:rPr>
          <w:rFonts w:hAnsi="Century" w:hint="eastAsia"/>
          <w:sz w:val="23"/>
          <w:szCs w:val="23"/>
        </w:rPr>
        <w:t>申込期間</w:t>
      </w:r>
      <w:r w:rsidR="00F10661">
        <w:rPr>
          <w:rFonts w:hAnsi="Century"/>
          <w:sz w:val="23"/>
          <w:szCs w:val="23"/>
        </w:rPr>
        <w:t xml:space="preserve"> </w:t>
      </w:r>
    </w:p>
    <w:p w:rsidR="00DE2C33" w:rsidRDefault="00266B64" w:rsidP="00DE2C33">
      <w:pPr>
        <w:pStyle w:val="Default"/>
        <w:snapToGrid w:val="0"/>
        <w:ind w:firstLineChars="167" w:firstLine="480"/>
        <w:rPr>
          <w:rFonts w:hAnsi="Century"/>
          <w:sz w:val="23"/>
          <w:szCs w:val="23"/>
        </w:rPr>
      </w:pPr>
      <w:r>
        <w:rPr>
          <w:rFonts w:hAnsi="Century" w:hint="eastAsia"/>
          <w:sz w:val="23"/>
          <w:szCs w:val="23"/>
        </w:rPr>
        <w:t>＜</w:t>
      </w:r>
      <w:r w:rsidR="00EC08E1">
        <w:rPr>
          <w:rFonts w:hAnsi="Century" w:hint="eastAsia"/>
          <w:sz w:val="23"/>
          <w:szCs w:val="23"/>
        </w:rPr>
        <w:t>出水地区</w:t>
      </w:r>
      <w:r>
        <w:rPr>
          <w:rFonts w:hAnsi="Century" w:hint="eastAsia"/>
          <w:sz w:val="23"/>
          <w:szCs w:val="23"/>
        </w:rPr>
        <w:t>＞</w:t>
      </w:r>
    </w:p>
    <w:p w:rsidR="001A2AFB" w:rsidRDefault="00E93A38" w:rsidP="0043632B">
      <w:pPr>
        <w:pStyle w:val="Default"/>
        <w:snapToGrid w:val="0"/>
        <w:ind w:firstLineChars="400" w:firstLine="1149"/>
        <w:rPr>
          <w:rFonts w:hAnsi="Century"/>
          <w:sz w:val="23"/>
          <w:szCs w:val="23"/>
        </w:rPr>
      </w:pPr>
      <w:r>
        <w:rPr>
          <w:rFonts w:hAnsi="Century" w:hint="eastAsia"/>
          <w:sz w:val="23"/>
          <w:szCs w:val="23"/>
        </w:rPr>
        <w:t>令和元</w:t>
      </w:r>
      <w:r w:rsidR="001A2AFB">
        <w:rPr>
          <w:rFonts w:hAnsi="Century" w:hint="eastAsia"/>
          <w:sz w:val="23"/>
          <w:szCs w:val="23"/>
        </w:rPr>
        <w:t>年</w:t>
      </w:r>
      <w:r w:rsidR="00D64BEA">
        <w:rPr>
          <w:rFonts w:hAnsi="Century" w:hint="eastAsia"/>
          <w:sz w:val="23"/>
          <w:szCs w:val="23"/>
        </w:rPr>
        <w:t xml:space="preserve"> </w:t>
      </w:r>
      <w:r w:rsidR="001E27B3">
        <w:rPr>
          <w:rFonts w:hAnsi="Century" w:hint="eastAsia"/>
          <w:sz w:val="23"/>
          <w:szCs w:val="23"/>
        </w:rPr>
        <w:t>6</w:t>
      </w:r>
      <w:r w:rsidR="001A2AFB">
        <w:rPr>
          <w:rFonts w:hAnsi="Century" w:hint="eastAsia"/>
          <w:sz w:val="23"/>
          <w:szCs w:val="23"/>
        </w:rPr>
        <w:t>月</w:t>
      </w:r>
      <w:r w:rsidR="001E27B3">
        <w:rPr>
          <w:rFonts w:hAnsi="Century" w:hint="eastAsia"/>
          <w:sz w:val="23"/>
          <w:szCs w:val="23"/>
        </w:rPr>
        <w:t>15</w:t>
      </w:r>
      <w:r w:rsidR="00266B64">
        <w:rPr>
          <w:rFonts w:hAnsi="Century" w:hint="eastAsia"/>
          <w:sz w:val="23"/>
          <w:szCs w:val="23"/>
        </w:rPr>
        <w:t>日</w:t>
      </w:r>
      <w:r w:rsidR="00D64BEA">
        <w:rPr>
          <w:rFonts w:hAnsi="Century" w:hint="eastAsia"/>
          <w:sz w:val="23"/>
          <w:szCs w:val="23"/>
        </w:rPr>
        <w:t xml:space="preserve"> </w:t>
      </w:r>
      <w:r w:rsidR="009075AD">
        <w:rPr>
          <w:rFonts w:hAnsi="Century" w:hint="eastAsia"/>
          <w:sz w:val="23"/>
          <w:szCs w:val="23"/>
        </w:rPr>
        <w:t>(</w:t>
      </w:r>
      <w:r w:rsidR="001E27B3">
        <w:rPr>
          <w:rFonts w:hAnsi="Century" w:hint="eastAsia"/>
          <w:sz w:val="23"/>
          <w:szCs w:val="23"/>
        </w:rPr>
        <w:t>月</w:t>
      </w:r>
      <w:r w:rsidR="009075AD">
        <w:rPr>
          <w:rFonts w:hAnsi="Century" w:hint="eastAsia"/>
          <w:sz w:val="23"/>
          <w:szCs w:val="23"/>
        </w:rPr>
        <w:t>)</w:t>
      </w:r>
      <w:r w:rsidR="00D64BEA">
        <w:rPr>
          <w:rFonts w:hAnsi="Century"/>
          <w:sz w:val="23"/>
          <w:szCs w:val="23"/>
        </w:rPr>
        <w:t xml:space="preserve"> </w:t>
      </w:r>
      <w:r w:rsidR="001A2AFB">
        <w:rPr>
          <w:rFonts w:hAnsi="Century" w:hint="eastAsia"/>
          <w:sz w:val="23"/>
          <w:szCs w:val="23"/>
        </w:rPr>
        <w:t>～</w:t>
      </w:r>
      <w:r w:rsidR="00D64BEA">
        <w:rPr>
          <w:rFonts w:hAnsi="Century" w:hint="eastAsia"/>
          <w:sz w:val="23"/>
          <w:szCs w:val="23"/>
        </w:rPr>
        <w:t xml:space="preserve"> </w:t>
      </w:r>
      <w:r w:rsidR="001E27B3">
        <w:rPr>
          <w:rFonts w:hAnsi="Century" w:hint="eastAsia"/>
          <w:sz w:val="23"/>
          <w:szCs w:val="23"/>
        </w:rPr>
        <w:t>30</w:t>
      </w:r>
      <w:r w:rsidR="00266B64">
        <w:rPr>
          <w:rFonts w:hAnsi="Century" w:hint="eastAsia"/>
          <w:sz w:val="23"/>
          <w:szCs w:val="23"/>
        </w:rPr>
        <w:t>日</w:t>
      </w:r>
      <w:r w:rsidR="009075AD">
        <w:rPr>
          <w:rFonts w:hAnsi="Century" w:hint="eastAsia"/>
          <w:sz w:val="23"/>
          <w:szCs w:val="23"/>
        </w:rPr>
        <w:t>(</w:t>
      </w:r>
      <w:r w:rsidR="001E27B3">
        <w:rPr>
          <w:rFonts w:hAnsi="Century" w:hint="eastAsia"/>
          <w:sz w:val="23"/>
          <w:szCs w:val="23"/>
        </w:rPr>
        <w:t>火</w:t>
      </w:r>
      <w:r w:rsidR="009075AD">
        <w:rPr>
          <w:rFonts w:hAnsi="Century" w:hint="eastAsia"/>
          <w:sz w:val="23"/>
          <w:szCs w:val="23"/>
        </w:rPr>
        <w:t>)</w:t>
      </w:r>
    </w:p>
    <w:p w:rsidR="00D64BEA" w:rsidRDefault="00266B64" w:rsidP="00D64BEA">
      <w:pPr>
        <w:pStyle w:val="Default"/>
        <w:snapToGrid w:val="0"/>
        <w:ind w:firstLineChars="150" w:firstLine="431"/>
        <w:rPr>
          <w:rFonts w:ascii="ＭＳ Ｐ明朝" w:eastAsia="ＭＳ Ｐ明朝" w:hAnsi="ＭＳ Ｐ明朝" w:cs="メイリオ"/>
          <w:bCs/>
          <w:color w:val="000000" w:themeColor="text1"/>
          <w:kern w:val="36"/>
          <w:sz w:val="22"/>
          <w:szCs w:val="22"/>
        </w:rPr>
      </w:pPr>
      <w:r>
        <w:rPr>
          <w:rFonts w:hAnsi="Century" w:hint="eastAsia"/>
          <w:sz w:val="23"/>
          <w:szCs w:val="23"/>
        </w:rPr>
        <w:t>＜</w:t>
      </w:r>
      <w:r w:rsidR="000B72C7">
        <w:rPr>
          <w:rFonts w:hAnsi="Century" w:hint="eastAsia"/>
          <w:sz w:val="23"/>
          <w:szCs w:val="23"/>
        </w:rPr>
        <w:t>鹿児島市</w:t>
      </w:r>
      <w:r>
        <w:rPr>
          <w:rFonts w:ascii="ＭＳ Ｐ明朝" w:eastAsia="ＭＳ Ｐ明朝" w:hAnsi="ＭＳ Ｐ明朝" w:cs="メイリオ" w:hint="eastAsia"/>
          <w:bCs/>
          <w:color w:val="000000" w:themeColor="text1"/>
          <w:kern w:val="36"/>
          <w:sz w:val="22"/>
          <w:szCs w:val="22"/>
        </w:rPr>
        <w:t>＞</w:t>
      </w:r>
    </w:p>
    <w:p w:rsidR="00D138D2" w:rsidRPr="00D64BEA" w:rsidRDefault="00D138D2" w:rsidP="00D138D2">
      <w:pPr>
        <w:pStyle w:val="Default"/>
        <w:snapToGrid w:val="0"/>
        <w:ind w:firstLineChars="300" w:firstLine="862"/>
        <w:rPr>
          <w:rFonts w:ascii="ＭＳ Ｐ明朝" w:eastAsia="ＭＳ Ｐ明朝" w:hAnsi="ＭＳ Ｐ明朝" w:cs="メイリオ"/>
          <w:bCs/>
          <w:color w:val="000000" w:themeColor="text1"/>
          <w:kern w:val="36"/>
          <w:sz w:val="22"/>
          <w:szCs w:val="22"/>
        </w:rPr>
      </w:pPr>
      <w:r>
        <w:rPr>
          <w:rFonts w:hAnsi="Century" w:hint="eastAsia"/>
          <w:sz w:val="23"/>
          <w:szCs w:val="23"/>
        </w:rPr>
        <w:t>①令和元年 5月15日（月）～ 3</w:t>
      </w:r>
      <w:r>
        <w:rPr>
          <w:rFonts w:hAnsi="Century"/>
          <w:sz w:val="23"/>
          <w:szCs w:val="23"/>
        </w:rPr>
        <w:t>0</w:t>
      </w:r>
      <w:r>
        <w:rPr>
          <w:rFonts w:hAnsi="Century" w:hint="eastAsia"/>
          <w:sz w:val="23"/>
          <w:szCs w:val="23"/>
        </w:rPr>
        <w:t>日(土）</w:t>
      </w:r>
    </w:p>
    <w:p w:rsidR="00266B64" w:rsidRPr="00D64BEA" w:rsidRDefault="00D138D2" w:rsidP="00D64BEA">
      <w:pPr>
        <w:pStyle w:val="Default"/>
        <w:snapToGrid w:val="0"/>
        <w:ind w:firstLineChars="300" w:firstLine="862"/>
        <w:rPr>
          <w:rFonts w:ascii="ＭＳ Ｐ明朝" w:eastAsia="ＭＳ Ｐ明朝" w:hAnsi="ＭＳ Ｐ明朝" w:cs="メイリオ"/>
          <w:bCs/>
          <w:color w:val="000000" w:themeColor="text1"/>
          <w:kern w:val="36"/>
          <w:sz w:val="22"/>
          <w:szCs w:val="22"/>
        </w:rPr>
      </w:pPr>
      <w:r>
        <w:rPr>
          <w:rFonts w:hAnsi="Century" w:hint="eastAsia"/>
          <w:sz w:val="23"/>
          <w:szCs w:val="23"/>
        </w:rPr>
        <w:t>②</w:t>
      </w:r>
      <w:r w:rsidR="00E93A38">
        <w:rPr>
          <w:rFonts w:hAnsi="Century" w:hint="eastAsia"/>
          <w:sz w:val="23"/>
          <w:szCs w:val="23"/>
        </w:rPr>
        <w:t>令和元</w:t>
      </w:r>
      <w:r w:rsidR="00266B64">
        <w:rPr>
          <w:rFonts w:hAnsi="Century" w:hint="eastAsia"/>
          <w:sz w:val="23"/>
          <w:szCs w:val="23"/>
        </w:rPr>
        <w:t>年</w:t>
      </w:r>
      <w:r w:rsidR="00D64BEA">
        <w:rPr>
          <w:rFonts w:hAnsi="Century" w:hint="eastAsia"/>
          <w:sz w:val="23"/>
          <w:szCs w:val="23"/>
        </w:rPr>
        <w:t xml:space="preserve"> </w:t>
      </w:r>
      <w:r w:rsidR="000A798C">
        <w:rPr>
          <w:rFonts w:hAnsi="Century" w:hint="eastAsia"/>
          <w:sz w:val="23"/>
          <w:szCs w:val="23"/>
        </w:rPr>
        <w:t>6</w:t>
      </w:r>
      <w:r w:rsidR="00266B64">
        <w:rPr>
          <w:rFonts w:hAnsi="Century" w:hint="eastAsia"/>
          <w:sz w:val="23"/>
          <w:szCs w:val="23"/>
        </w:rPr>
        <w:t>月</w:t>
      </w:r>
      <w:r w:rsidR="00DE2C33">
        <w:rPr>
          <w:rFonts w:hAnsi="Century" w:hint="eastAsia"/>
          <w:sz w:val="23"/>
          <w:szCs w:val="23"/>
        </w:rPr>
        <w:t>15</w:t>
      </w:r>
      <w:r w:rsidR="00266B64">
        <w:rPr>
          <w:rFonts w:hAnsi="Century" w:hint="eastAsia"/>
          <w:sz w:val="23"/>
          <w:szCs w:val="23"/>
        </w:rPr>
        <w:t>日（</w:t>
      </w:r>
      <w:r w:rsidR="001E27B3">
        <w:rPr>
          <w:rFonts w:hAnsi="Century" w:hint="eastAsia"/>
          <w:sz w:val="23"/>
          <w:szCs w:val="23"/>
        </w:rPr>
        <w:t>月</w:t>
      </w:r>
      <w:r w:rsidR="00266B64">
        <w:rPr>
          <w:rFonts w:hAnsi="Century" w:hint="eastAsia"/>
          <w:sz w:val="23"/>
          <w:szCs w:val="23"/>
        </w:rPr>
        <w:t>）～</w:t>
      </w:r>
      <w:r w:rsidR="00D64BEA">
        <w:rPr>
          <w:rFonts w:hAnsi="Century" w:hint="eastAsia"/>
          <w:sz w:val="23"/>
          <w:szCs w:val="23"/>
        </w:rPr>
        <w:t xml:space="preserve"> </w:t>
      </w:r>
      <w:r w:rsidR="00DE2C33">
        <w:rPr>
          <w:rFonts w:hAnsi="Century" w:hint="eastAsia"/>
          <w:sz w:val="23"/>
          <w:szCs w:val="23"/>
        </w:rPr>
        <w:t>30</w:t>
      </w:r>
      <w:r w:rsidR="00266B64">
        <w:rPr>
          <w:rFonts w:hAnsi="Century" w:hint="eastAsia"/>
          <w:sz w:val="23"/>
          <w:szCs w:val="23"/>
        </w:rPr>
        <w:t>日</w:t>
      </w:r>
      <w:r w:rsidR="00D64BEA">
        <w:rPr>
          <w:rFonts w:hAnsi="Century" w:hint="eastAsia"/>
          <w:sz w:val="23"/>
          <w:szCs w:val="23"/>
        </w:rPr>
        <w:t>(</w:t>
      </w:r>
      <w:r w:rsidR="001E27B3">
        <w:rPr>
          <w:rFonts w:hAnsi="Century" w:hint="eastAsia"/>
          <w:sz w:val="23"/>
          <w:szCs w:val="23"/>
        </w:rPr>
        <w:t>火</w:t>
      </w:r>
      <w:r w:rsidR="00266B64">
        <w:rPr>
          <w:rFonts w:hAnsi="Century" w:hint="eastAsia"/>
          <w:sz w:val="23"/>
          <w:szCs w:val="23"/>
        </w:rPr>
        <w:t>）</w:t>
      </w:r>
    </w:p>
    <w:p w:rsidR="00E43790" w:rsidRPr="00E43790" w:rsidRDefault="00E43790" w:rsidP="00E43790">
      <w:pPr>
        <w:autoSpaceDE w:val="0"/>
        <w:autoSpaceDN w:val="0"/>
        <w:adjustRightInd w:val="0"/>
        <w:ind w:leftChars="200" w:left="812" w:hangingChars="100" w:hanging="277"/>
        <w:jc w:val="left"/>
        <w:rPr>
          <w:rFonts w:asciiTheme="minorEastAsia" w:hAnsiTheme="minorEastAsia" w:cs="HGPｺﾞｼｯｸM"/>
          <w:color w:val="000000"/>
          <w:kern w:val="0"/>
          <w:sz w:val="22"/>
        </w:rPr>
      </w:pPr>
      <w:r w:rsidRPr="00E43790">
        <w:rPr>
          <w:rFonts w:asciiTheme="minorEastAsia" w:hAnsiTheme="minorEastAsia" w:cs="HGPｺﾞｼｯｸM" w:hint="eastAsia"/>
          <w:color w:val="000000"/>
          <w:kern w:val="0"/>
          <w:sz w:val="22"/>
        </w:rPr>
        <w:t>＊</w:t>
      </w:r>
      <w:r>
        <w:rPr>
          <w:rFonts w:asciiTheme="minorEastAsia" w:hAnsiTheme="minorEastAsia" w:cs="HGPｺﾞｼｯｸM" w:hint="eastAsia"/>
          <w:color w:val="000000"/>
          <w:kern w:val="0"/>
          <w:sz w:val="22"/>
        </w:rPr>
        <w:t>別紙</w:t>
      </w:r>
      <w:r w:rsidRPr="00E43790">
        <w:rPr>
          <w:rFonts w:asciiTheme="minorEastAsia" w:hAnsiTheme="minorEastAsia" w:cs="HGPｺﾞｼｯｸM" w:hint="eastAsia"/>
          <w:color w:val="000000"/>
          <w:kern w:val="0"/>
          <w:sz w:val="22"/>
        </w:rPr>
        <w:t>申込書（別紙</w:t>
      </w:r>
      <w:r w:rsidRPr="006337CD">
        <w:rPr>
          <w:rFonts w:asciiTheme="minorEastAsia" w:hAnsiTheme="minorEastAsia" w:cs="HGPｺﾞｼｯｸM" w:hint="eastAsia"/>
          <w:b/>
          <w:color w:val="000000"/>
          <w:kern w:val="0"/>
          <w:sz w:val="22"/>
        </w:rPr>
        <w:t>申込様式</w:t>
      </w:r>
      <w:r w:rsidR="007A1BC7" w:rsidRPr="006337CD">
        <w:rPr>
          <w:rFonts w:asciiTheme="minorEastAsia" w:hAnsiTheme="minorEastAsia" w:cs="HGPｺﾞｼｯｸM" w:hint="eastAsia"/>
          <w:b/>
          <w:color w:val="000000"/>
          <w:kern w:val="0"/>
          <w:sz w:val="22"/>
        </w:rPr>
        <w:t>２</w:t>
      </w:r>
      <w:r w:rsidRPr="00E43790">
        <w:rPr>
          <w:rFonts w:asciiTheme="minorEastAsia" w:hAnsiTheme="minorEastAsia" w:cs="HGPｺﾞｼｯｸM" w:hint="eastAsia"/>
          <w:color w:val="000000"/>
          <w:kern w:val="0"/>
          <w:sz w:val="22"/>
        </w:rPr>
        <w:t>）に必要事項を記入の上、FAXもしくは郵送にてお申し込み下さい。</w:t>
      </w:r>
    </w:p>
    <w:p w:rsidR="003873D4" w:rsidRPr="00E43790" w:rsidRDefault="003873D4" w:rsidP="003873D4">
      <w:pPr>
        <w:pStyle w:val="Default"/>
        <w:snapToGrid w:val="0"/>
        <w:ind w:firstLineChars="167" w:firstLine="480"/>
        <w:rPr>
          <w:rFonts w:hAnsi="Century"/>
          <w:sz w:val="23"/>
          <w:szCs w:val="23"/>
        </w:rPr>
      </w:pPr>
    </w:p>
    <w:p w:rsidR="00A426B3" w:rsidRDefault="005A34D8" w:rsidP="003873D4">
      <w:pPr>
        <w:pStyle w:val="Default"/>
        <w:snapToGrid w:val="0"/>
        <w:ind w:left="555" w:hangingChars="200" w:hanging="555"/>
        <w:rPr>
          <w:rFonts w:asciiTheme="minorEastAsia" w:eastAsiaTheme="minorEastAsia" w:hAnsiTheme="minorEastAsia"/>
          <w:sz w:val="22"/>
          <w:szCs w:val="22"/>
        </w:rPr>
      </w:pPr>
      <w:r>
        <w:rPr>
          <w:rFonts w:asciiTheme="minorEastAsia" w:eastAsiaTheme="minorEastAsia" w:hAnsiTheme="minorEastAsia"/>
          <w:sz w:val="22"/>
          <w:szCs w:val="22"/>
        </w:rPr>
        <w:t>1</w:t>
      </w:r>
      <w:r w:rsidR="008609B7">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修了証</w:t>
      </w:r>
      <w:r w:rsidR="00026CF1">
        <w:rPr>
          <w:rFonts w:asciiTheme="minorEastAsia" w:eastAsiaTheme="minorEastAsia" w:hAnsiTheme="minorEastAsia" w:hint="eastAsia"/>
          <w:sz w:val="22"/>
          <w:szCs w:val="22"/>
        </w:rPr>
        <w:t>の交付</w:t>
      </w:r>
    </w:p>
    <w:p w:rsidR="008609B7" w:rsidRDefault="00CD6F02" w:rsidP="0043632B">
      <w:pPr>
        <w:pStyle w:val="Default"/>
        <w:snapToGrid w:val="0"/>
        <w:ind w:left="555" w:hangingChars="200" w:hanging="555"/>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原則として，全科目・全期間を受講した方に対し、鹿児島県より修了証を交付します。</w:t>
      </w:r>
    </w:p>
    <w:p w:rsidR="001A2AFB" w:rsidRPr="0065252F" w:rsidRDefault="008609B7" w:rsidP="003873D4">
      <w:pPr>
        <w:pStyle w:val="Default"/>
        <w:snapToGrid w:val="0"/>
        <w:ind w:left="555" w:hangingChars="200" w:hanging="555"/>
        <w:rPr>
          <w:rFonts w:asciiTheme="minorEastAsia" w:hAnsiTheme="minorEastAsia"/>
          <w:color w:val="000000" w:themeColor="text1"/>
          <w:sz w:val="22"/>
        </w:rPr>
      </w:pPr>
      <w:r>
        <w:rPr>
          <w:rFonts w:asciiTheme="minorEastAsia" w:eastAsiaTheme="minorEastAsia" w:hAnsiTheme="minorEastAsia" w:hint="eastAsia"/>
          <w:sz w:val="22"/>
          <w:szCs w:val="22"/>
        </w:rPr>
        <w:t xml:space="preserve">13 </w:t>
      </w:r>
      <w:r w:rsidR="001A2AFB">
        <w:rPr>
          <w:rFonts w:asciiTheme="minorEastAsia" w:eastAsiaTheme="minorEastAsia" w:hAnsiTheme="minorEastAsia" w:hint="eastAsia"/>
          <w:sz w:val="22"/>
          <w:szCs w:val="22"/>
        </w:rPr>
        <w:t xml:space="preserve"> 修了者の登録</w:t>
      </w:r>
    </w:p>
    <w:p w:rsidR="001A2AFB" w:rsidRDefault="005A34D8" w:rsidP="00804211">
      <w:pPr>
        <w:pStyle w:val="Default"/>
        <w:snapToGrid w:val="0"/>
        <w:ind w:left="277" w:hangingChars="100" w:hanging="277"/>
        <w:jc w:val="both"/>
        <w:rPr>
          <w:sz w:val="23"/>
          <w:szCs w:val="23"/>
        </w:rPr>
      </w:pPr>
      <w:r w:rsidRPr="0065252F">
        <w:rPr>
          <w:rFonts w:asciiTheme="minorEastAsia" w:hAnsiTheme="minorEastAsia" w:hint="eastAsia"/>
          <w:color w:val="000000" w:themeColor="text1"/>
          <w:sz w:val="22"/>
        </w:rPr>
        <w:t xml:space="preserve">　</w:t>
      </w:r>
      <w:r w:rsidR="001A2AFB">
        <w:rPr>
          <w:rFonts w:asciiTheme="minorEastAsia" w:hAnsiTheme="minorEastAsia" w:hint="eastAsia"/>
          <w:color w:val="000000" w:themeColor="text1"/>
          <w:sz w:val="22"/>
        </w:rPr>
        <w:t xml:space="preserve">　</w:t>
      </w:r>
      <w:r w:rsidR="001A2AFB">
        <w:rPr>
          <w:rFonts w:hint="eastAsia"/>
          <w:sz w:val="23"/>
          <w:szCs w:val="23"/>
        </w:rPr>
        <w:t>研修修了者の情報について、修了者名簿を作成し、研修修了者の同意を得た上で、市町</w:t>
      </w:r>
      <w:r w:rsidR="0028369A">
        <w:rPr>
          <w:rFonts w:hint="eastAsia"/>
          <w:sz w:val="23"/>
          <w:szCs w:val="23"/>
        </w:rPr>
        <w:t>村に配布するなど，</w:t>
      </w:r>
      <w:r w:rsidR="001A2AFB">
        <w:rPr>
          <w:rFonts w:hint="eastAsia"/>
          <w:sz w:val="23"/>
          <w:szCs w:val="23"/>
        </w:rPr>
        <w:t>地域</w:t>
      </w:r>
      <w:r w:rsidR="0028369A">
        <w:rPr>
          <w:rFonts w:hint="eastAsia"/>
          <w:sz w:val="23"/>
          <w:szCs w:val="23"/>
        </w:rPr>
        <w:t>の認知症医療体制の推進や，認知症の</w:t>
      </w:r>
      <w:r w:rsidR="001A2AFB">
        <w:rPr>
          <w:rFonts w:hint="eastAsia"/>
          <w:sz w:val="23"/>
          <w:szCs w:val="23"/>
        </w:rPr>
        <w:t>方</w:t>
      </w:r>
      <w:r w:rsidR="0028369A">
        <w:rPr>
          <w:rFonts w:hint="eastAsia"/>
          <w:sz w:val="23"/>
          <w:szCs w:val="23"/>
        </w:rPr>
        <w:t>と</w:t>
      </w:r>
      <w:r w:rsidR="001A2AFB">
        <w:rPr>
          <w:rFonts w:hint="eastAsia"/>
          <w:sz w:val="23"/>
          <w:szCs w:val="23"/>
        </w:rPr>
        <w:t>その家族等の</w:t>
      </w:r>
      <w:r w:rsidR="0028369A">
        <w:rPr>
          <w:rFonts w:hint="eastAsia"/>
          <w:sz w:val="23"/>
          <w:szCs w:val="23"/>
        </w:rPr>
        <w:t>受診の</w:t>
      </w:r>
      <w:r w:rsidR="001A2AFB">
        <w:rPr>
          <w:rFonts w:hint="eastAsia"/>
          <w:sz w:val="23"/>
          <w:szCs w:val="23"/>
        </w:rPr>
        <w:t>利便性に資するものとします。</w:t>
      </w:r>
    </w:p>
    <w:sectPr w:rsidR="001A2AFB" w:rsidSect="00D138D2">
      <w:pgSz w:w="11906" w:h="16838" w:code="9"/>
      <w:pgMar w:top="851" w:right="907" w:bottom="1134" w:left="1418" w:header="851" w:footer="992" w:gutter="0"/>
      <w:cols w:space="425"/>
      <w:docGrid w:type="linesAndChars" w:linePitch="291"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E41" w:rsidRDefault="00C92E41" w:rsidP="005A34D8">
      <w:r>
        <w:separator/>
      </w:r>
    </w:p>
  </w:endnote>
  <w:endnote w:type="continuationSeparator" w:id="0">
    <w:p w:rsidR="00C92E41" w:rsidRDefault="00C92E41" w:rsidP="005A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altName w:val="HG PoT.￣， 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E41" w:rsidRDefault="00C92E41" w:rsidP="005A34D8">
      <w:r>
        <w:separator/>
      </w:r>
    </w:p>
  </w:footnote>
  <w:footnote w:type="continuationSeparator" w:id="0">
    <w:p w:rsidR="00C92E41" w:rsidRDefault="00C92E41" w:rsidP="005A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61"/>
    <w:rsid w:val="00026CF1"/>
    <w:rsid w:val="000459F2"/>
    <w:rsid w:val="00056369"/>
    <w:rsid w:val="00064250"/>
    <w:rsid w:val="0008522D"/>
    <w:rsid w:val="000A798C"/>
    <w:rsid w:val="000B72C7"/>
    <w:rsid w:val="000F2393"/>
    <w:rsid w:val="00103B70"/>
    <w:rsid w:val="00111530"/>
    <w:rsid w:val="00141C4F"/>
    <w:rsid w:val="001A2AFB"/>
    <w:rsid w:val="001E27B3"/>
    <w:rsid w:val="00223529"/>
    <w:rsid w:val="00266B64"/>
    <w:rsid w:val="002717F0"/>
    <w:rsid w:val="002766F7"/>
    <w:rsid w:val="0028369A"/>
    <w:rsid w:val="00313A63"/>
    <w:rsid w:val="003873D4"/>
    <w:rsid w:val="003F68F6"/>
    <w:rsid w:val="00404A55"/>
    <w:rsid w:val="0043632B"/>
    <w:rsid w:val="00444725"/>
    <w:rsid w:val="004849EC"/>
    <w:rsid w:val="005A34D8"/>
    <w:rsid w:val="005C5960"/>
    <w:rsid w:val="006337CD"/>
    <w:rsid w:val="00672930"/>
    <w:rsid w:val="006B7364"/>
    <w:rsid w:val="006F2435"/>
    <w:rsid w:val="00766C64"/>
    <w:rsid w:val="007712E3"/>
    <w:rsid w:val="007852F3"/>
    <w:rsid w:val="00792AA7"/>
    <w:rsid w:val="007A1BC7"/>
    <w:rsid w:val="007E38E7"/>
    <w:rsid w:val="007F4B8E"/>
    <w:rsid w:val="00804211"/>
    <w:rsid w:val="008236BA"/>
    <w:rsid w:val="008609B7"/>
    <w:rsid w:val="00860DE4"/>
    <w:rsid w:val="009075AD"/>
    <w:rsid w:val="00937ACC"/>
    <w:rsid w:val="00943A71"/>
    <w:rsid w:val="00A240F2"/>
    <w:rsid w:val="00A3183E"/>
    <w:rsid w:val="00A426B3"/>
    <w:rsid w:val="00A86F5C"/>
    <w:rsid w:val="00B213AB"/>
    <w:rsid w:val="00B338DC"/>
    <w:rsid w:val="00BC4350"/>
    <w:rsid w:val="00BE7963"/>
    <w:rsid w:val="00C02F44"/>
    <w:rsid w:val="00C0610A"/>
    <w:rsid w:val="00C45289"/>
    <w:rsid w:val="00C92E41"/>
    <w:rsid w:val="00CC1C58"/>
    <w:rsid w:val="00CD60FC"/>
    <w:rsid w:val="00CD6F02"/>
    <w:rsid w:val="00CF411C"/>
    <w:rsid w:val="00D138D2"/>
    <w:rsid w:val="00D444B5"/>
    <w:rsid w:val="00D507D2"/>
    <w:rsid w:val="00D64BEA"/>
    <w:rsid w:val="00DE2AA2"/>
    <w:rsid w:val="00DE2C33"/>
    <w:rsid w:val="00E17821"/>
    <w:rsid w:val="00E43790"/>
    <w:rsid w:val="00E86959"/>
    <w:rsid w:val="00E93A38"/>
    <w:rsid w:val="00EC08E1"/>
    <w:rsid w:val="00F10661"/>
    <w:rsid w:val="00FB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9252F4"/>
  <w15:docId w15:val="{8B70FBD9-2F95-4AEB-A77F-89C33AC1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66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A34D8"/>
    <w:pPr>
      <w:tabs>
        <w:tab w:val="center" w:pos="4252"/>
        <w:tab w:val="right" w:pos="8504"/>
      </w:tabs>
      <w:snapToGrid w:val="0"/>
    </w:pPr>
  </w:style>
  <w:style w:type="character" w:customStyle="1" w:styleId="a4">
    <w:name w:val="ヘッダー (文字)"/>
    <w:basedOn w:val="a0"/>
    <w:link w:val="a3"/>
    <w:uiPriority w:val="99"/>
    <w:rsid w:val="005A34D8"/>
  </w:style>
  <w:style w:type="paragraph" w:styleId="a5">
    <w:name w:val="footer"/>
    <w:basedOn w:val="a"/>
    <w:link w:val="a6"/>
    <w:uiPriority w:val="99"/>
    <w:unhideWhenUsed/>
    <w:rsid w:val="005A34D8"/>
    <w:pPr>
      <w:tabs>
        <w:tab w:val="center" w:pos="4252"/>
        <w:tab w:val="right" w:pos="8504"/>
      </w:tabs>
      <w:snapToGrid w:val="0"/>
    </w:pPr>
  </w:style>
  <w:style w:type="character" w:customStyle="1" w:styleId="a6">
    <w:name w:val="フッター (文字)"/>
    <w:basedOn w:val="a0"/>
    <w:link w:val="a5"/>
    <w:uiPriority w:val="99"/>
    <w:rsid w:val="005A34D8"/>
  </w:style>
  <w:style w:type="character" w:customStyle="1" w:styleId="prefcity2">
    <w:name w:val="pref_city2"/>
    <w:basedOn w:val="a0"/>
    <w:rsid w:val="005C5960"/>
    <w:rPr>
      <w:sz w:val="17"/>
      <w:szCs w:val="17"/>
    </w:rPr>
  </w:style>
  <w:style w:type="paragraph" w:styleId="a7">
    <w:name w:val="Balloon Text"/>
    <w:basedOn w:val="a"/>
    <w:link w:val="a8"/>
    <w:uiPriority w:val="99"/>
    <w:semiHidden/>
    <w:unhideWhenUsed/>
    <w:rsid w:val="00141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KANGOKYOUKAI-08</cp:lastModifiedBy>
  <cp:revision>5</cp:revision>
  <cp:lastPrinted>2020-04-09T03:04:00Z</cp:lastPrinted>
  <dcterms:created xsi:type="dcterms:W3CDTF">2020-01-31T06:13:00Z</dcterms:created>
  <dcterms:modified xsi:type="dcterms:W3CDTF">2020-04-09T03:04:00Z</dcterms:modified>
</cp:coreProperties>
</file>